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body>
    <w:p>
      <w:pPr>
        <w:pStyle w:val="Title"/>
        <w:spacing w:before="0"/>
        <w:rPr>
          <w:rStyle w:val="None"/>
          <w:rFonts w:ascii="Arial" w:cs="Arial" w:eastAsia="Tahoma" w:hAnsi="Arial"/>
        </w:rPr>
      </w:pPr>
      <w:r>
        <w:rPr>
          <w:rFonts w:ascii="Arial" w:cs="Arial" w:eastAsia="Tahoma" w:hAnsi="Arial"/>
          <w:sz w:val="18"/>
          <w:szCs w:val="18"/>
          <w:lang w:val="id-ID" w:eastAsia="id-ID"/>
        </w:rPr>
        <w:drawing xmlns:mc="http://schemas.openxmlformats.org/markup-compatibility/2006">
          <wp:inline distT="0" distB="0" distL="0" distR="0">
            <wp:extent cx="1038225" cy="1076325"/>
            <wp:effectExtent l="0" t="0" r="0" b="0"/>
            <wp:docPr id="5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701"/>
        </w:tabs>
        <w:spacing w:after="113" w:line="340" w:lineRule="exact"/>
        <w:jc w:val="center"/>
        <w:rPr>
          <w:rFonts w:ascii="Arial" w:hAnsi="Arial"/>
          <w:b/>
          <w:bCs/>
          <w:color w:val="000000" w:themeColor="text1"/>
          <w:sz w:val="28"/>
          <w:szCs w:val="28"/>
          <w:lang w:val="es-ES"/>
        </w:rPr>
      </w:pPr>
      <w:r>
        <w:rPr>
          <w:rFonts w:ascii="Arial" w:hAnsi="Arial"/>
          <w:b/>
          <w:bCs/>
          <w:color w:val="000000" w:themeColor="text1"/>
          <w:sz w:val="28"/>
          <w:szCs w:val="28"/>
          <w:lang w:val="es-ES"/>
        </w:rPr>
        <w:t>GUBERNUR</w:t>
      </w:r>
      <w:r>
        <w:rPr>
          <w:rFonts w:ascii="Arial" w:hAnsi="Arial"/>
          <w:b/>
          <w:bCs/>
          <w:color w:val="000000" w:themeColor="text1"/>
          <w:spacing w:val="-1"/>
          <w:sz w:val="28"/>
          <w:szCs w:val="28"/>
          <w:lang w:val="es-ES"/>
        </w:rPr>
        <w:t xml:space="preserve"> </w:t>
      </w:r>
      <w:r>
        <w:rPr>
          <w:rFonts w:ascii="Arial" w:hAnsi="Arial"/>
          <w:b/>
          <w:bCs/>
          <w:color w:val="000000" w:themeColor="text1"/>
          <w:sz w:val="28"/>
          <w:szCs w:val="28"/>
          <w:lang w:val="es-ES"/>
        </w:rPr>
        <w:t>KALIMANTA</w:t>
      </w:r>
      <w:r>
        <w:rPr>
          <w:rFonts w:ascii="Arial" w:hAnsi="Arial"/>
          <w:b/>
          <w:bCs/>
          <w:color w:val="000000" w:themeColor="text1"/>
          <w:spacing w:val="-1"/>
          <w:sz w:val="28"/>
          <w:szCs w:val="28"/>
          <w:lang w:val="es-ES"/>
        </w:rPr>
        <w:t>N</w:t>
      </w:r>
      <w:r>
        <w:rPr>
          <w:rFonts w:ascii="Arial" w:hAnsi="Arial"/>
          <w:b/>
          <w:bCs/>
          <w:color w:val="000000" w:themeColor="text1"/>
          <w:sz w:val="28"/>
          <w:szCs w:val="28"/>
          <w:lang w:val="es-ES"/>
        </w:rPr>
        <w:t xml:space="preserve"> TEN</w:t>
      </w:r>
      <w:r>
        <w:rPr>
          <w:rFonts w:ascii="Arial" w:hAnsi="Arial"/>
          <w:b/>
          <w:bCs/>
          <w:color w:val="000000" w:themeColor="text1"/>
          <w:spacing w:val="-1"/>
          <w:sz w:val="28"/>
          <w:szCs w:val="28"/>
          <w:lang w:val="es-ES"/>
        </w:rPr>
        <w:t>G</w:t>
      </w:r>
      <w:r>
        <w:rPr>
          <w:rFonts w:ascii="Arial" w:hAnsi="Arial"/>
          <w:b/>
          <w:bCs/>
          <w:color w:val="000000" w:themeColor="text1"/>
          <w:sz w:val="28"/>
          <w:szCs w:val="28"/>
          <w:lang w:val="es-ES"/>
        </w:rPr>
        <w:t>AH</w:t>
      </w:r>
    </w:p>
    <w:p>
      <w:pPr>
        <w:tabs>
          <w:tab w:val="left" w:pos="1701"/>
        </w:tabs>
        <w:spacing w:before="60" w:after="60" w:line="340" w:lineRule="exact"/>
        <w:jc w:val="center"/>
        <w:rPr>
          <w:rFonts w:ascii="Arial" w:hAnsi="Arial"/>
          <w:b/>
          <w:bCs/>
          <w:color w:val="000000" w:themeColor="text1"/>
          <w:sz w:val="32"/>
          <w:szCs w:val="32"/>
          <w:lang w:val="es-ES"/>
        </w:rPr>
      </w:pPr>
      <w:r>
        <w:rPr>
          <w:rFonts w:ascii="Arial" w:hAnsi="Arial"/>
          <w:b/>
          <w:bCs/>
          <w:color w:val="000000" w:themeColor="text1"/>
          <w:spacing w:val="-1"/>
          <w:sz w:val="32"/>
          <w:szCs w:val="32"/>
          <w:lang w:val="es-ES"/>
        </w:rPr>
        <w:t>PIDATO</w:t>
      </w:r>
    </w:p>
    <w:p>
      <w:pPr>
        <w:tabs>
          <w:tab w:val="left" w:pos="1701"/>
        </w:tabs>
        <w:spacing w:after="6" w:line="340" w:lineRule="exact"/>
        <w:jc w:val="center"/>
        <w:rPr>
          <w:rFonts w:ascii="Arial" w:hAnsi="Arial"/>
          <w:b/>
          <w:bCs/>
          <w:color w:val="000000" w:themeColor="text1"/>
          <w:sz w:val="28"/>
          <w:szCs w:val="28"/>
          <w:lang w:val="es-ES"/>
        </w:rPr>
      </w:pPr>
      <w:r>
        <w:rPr>
          <w:rFonts w:ascii="Arial" w:hAnsi="Arial"/>
          <w:b/>
          <w:bCs/>
          <w:color w:val="000000" w:themeColor="text1"/>
          <w:sz w:val="28"/>
          <w:szCs w:val="28"/>
          <w:lang w:val="es-ES"/>
        </w:rPr>
        <w:t>PADA UPACARA PERINGATAN HUT KE–</w:t>
      </w:r>
      <w:r>
        <w:rPr>
          <w:rFonts w:ascii="Arial" w:hAnsi="Arial"/>
          <w:b/>
          <w:bCs/>
          <w:color w:val="000000" w:themeColor="text1"/>
          <w:spacing w:val="-1"/>
          <w:sz w:val="28"/>
          <w:szCs w:val="28"/>
          <w:lang w:val="es-ES"/>
        </w:rPr>
        <w:t>77</w:t>
      </w:r>
    </w:p>
    <w:p>
      <w:pPr>
        <w:tabs>
          <w:tab w:val="left" w:pos="1701"/>
        </w:tabs>
        <w:spacing w:after="120" w:line="340" w:lineRule="exact"/>
        <w:jc w:val="center"/>
        <w:rPr>
          <w:rFonts w:ascii="Arial" w:hAnsi="Arial"/>
          <w:b/>
          <w:bCs/>
          <w:color w:val="000000" w:themeColor="text1"/>
          <w:sz w:val="12"/>
          <w:szCs w:val="12"/>
          <w:lang w:val="es-ES"/>
        </w:rPr>
      </w:pPr>
      <w:r>
        <w:rPr>
          <w:rFonts w:ascii="Arial" w:hAnsi="Arial"/>
          <w:b/>
          <w:bCs/>
          <w:color w:val="000000" w:themeColor="text1"/>
          <w:sz w:val="28"/>
          <w:szCs w:val="28"/>
          <w:lang w:val="es-ES"/>
        </w:rPr>
        <w:t>KEMERDEKAAN</w:t>
      </w:r>
      <w:r>
        <w:rPr>
          <w:rFonts w:ascii="Arial" w:hAnsi="Arial"/>
          <w:b/>
          <w:bCs/>
          <w:color w:val="000000" w:themeColor="text1"/>
          <w:spacing w:val="-2"/>
          <w:sz w:val="28"/>
          <w:szCs w:val="28"/>
          <w:lang w:val="es-ES"/>
        </w:rPr>
        <w:t xml:space="preserve"> </w:t>
      </w:r>
      <w:r>
        <w:rPr>
          <w:rFonts w:ascii="Arial" w:hAnsi="Arial"/>
          <w:b/>
          <w:bCs/>
          <w:color w:val="000000" w:themeColor="text1"/>
          <w:sz w:val="28"/>
          <w:szCs w:val="28"/>
          <w:lang w:val="es-ES"/>
        </w:rPr>
        <w:t>REPUBLIK</w:t>
      </w:r>
      <w:r>
        <w:rPr>
          <w:rFonts w:ascii="Arial" w:hAnsi="Arial"/>
          <w:b/>
          <w:bCs/>
          <w:color w:val="000000" w:themeColor="text1"/>
          <w:spacing w:val="-2"/>
          <w:sz w:val="28"/>
          <w:szCs w:val="28"/>
          <w:lang w:val="es-ES"/>
        </w:rPr>
        <w:t xml:space="preserve"> </w:t>
      </w:r>
      <w:r>
        <w:rPr>
          <w:rFonts w:ascii="Arial" w:hAnsi="Arial"/>
          <w:b/>
          <w:bCs/>
          <w:color w:val="000000" w:themeColor="text1"/>
          <w:sz w:val="28"/>
          <w:szCs w:val="28"/>
          <w:lang w:val="es-ES"/>
        </w:rPr>
        <w:t>INDON</w:t>
      </w:r>
      <w:r>
        <w:rPr>
          <w:rFonts w:ascii="Arial" w:hAnsi="Arial"/>
          <w:b/>
          <w:bCs/>
          <w:color w:val="000000" w:themeColor="text1"/>
          <w:spacing w:val="-1"/>
          <w:sz w:val="28"/>
          <w:szCs w:val="28"/>
          <w:lang w:val="es-ES"/>
        </w:rPr>
        <w:t>ES</w:t>
      </w:r>
      <w:r>
        <w:rPr>
          <w:rFonts w:ascii="Arial" w:hAnsi="Arial"/>
          <w:b/>
          <w:bCs/>
          <w:color w:val="000000" w:themeColor="text1"/>
          <w:sz w:val="28"/>
          <w:szCs w:val="28"/>
          <w:lang w:val="es-ES"/>
        </w:rPr>
        <w:t>IA TAHUN 2022</w:t>
      </w:r>
    </w:p>
    <w:p>
      <w:pPr>
        <w:tabs>
          <w:tab w:val="left" w:pos="1701"/>
        </w:tabs>
        <w:spacing w:after="120" w:line="340" w:lineRule="exact"/>
        <w:jc w:val="center"/>
        <w:rPr>
          <w:rFonts w:ascii="Arial" w:hAnsi="Arial"/>
          <w:bCs/>
          <w:color w:val="000000" w:themeColor="text1"/>
          <w:sz w:val="28"/>
          <w:szCs w:val="28"/>
          <w:lang w:val="es-ES"/>
        </w:rPr>
      </w:pPr>
      <w:r>
        <w:rPr>
          <w:color w:val="000000" w:themeColor="text1"/>
          <w:lang w:val="id-ID" w:eastAsia="id-ID"/>
        </w:rPr>
        <mc:AlternateContent>
          <mc:Choice Requires="wps">
            <w:drawing xmlns:mc="http://schemas.openxmlformats.org/markup-compatibility/2006">
              <wp:anchor allowOverlap="1" behindDoc="0" distT="0" distB="0" distL="114300" distR="114300" layoutInCell="1" locked="0" relativeHeight="251660800" simplePos="0">
                <wp:simplePos x="0" y="0"/>
                <wp:positionH relativeFrom="column">
                  <wp:posOffset>-38100</wp:posOffset>
                </wp:positionH>
                <wp:positionV relativeFrom="paragraph">
                  <wp:posOffset>272415</wp:posOffset>
                </wp:positionV>
                <wp:extent cx="4860290" cy="0"/>
                <wp:effectExtent l="0" t="0" r="0" b="57150"/>
                <wp:wrapNone/>
                <wp:docPr id="52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28" name="Shape 8"/>
                      <wps:cNvCnPr/>
                      <wps:spPr>
                        <a:xfrm flipV="1">
                          <a:off x="0" y="0"/>
                          <a:ext cx="4860290" cy="0"/>
                        </a:xfrm>
                        <a:prstGeom prst="straightConnector1">
                          <a:avLst/>
                        </a:prstGeom>
                        <a:ln w="57150" cap="flat" cmpd="thickThin" algn="ctr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4C8CB455-A353-0CFC-9083D84D58DC" coordsize="21600,21600" style="flip:y;position:absolute;width:382.7pt;height:0pt;mso-width-percent:0;mso-width-relative:page;mso-height-percent:0;mso-height-relative:page;margin-top:21.45pt;margin-left:-3pt;mso-wrap-distance-left:9pt;mso-wrap-distance-right:9pt;mso-wrap-distance-top:0pt;mso-wrap-distance-bottom:0pt;rotation:0.000000;z-index:251660800;" strokecolor="#000000" strokeweight="4.5pt" o:spt="32" o:oned="t" path="m0,0 l21600,21600 e">
                <v:stroke color="#000000" filltype="solid" joinstyle="round" linestyle="thickthin" mitterlimit="800000" weight="4.5pt"/>
                <w10:wrap side="both"/>
                <o:lock/>
              </v:shape>
            </w:pict>
          </mc:Fallback>
        </mc:AlternateContent>
      </w:r>
      <w:r>
        <w:rPr>
          <w:rFonts w:ascii="Arial" w:hAnsi="Arial"/>
          <w:bCs/>
          <w:color w:val="000000" w:themeColor="text1"/>
          <w:sz w:val="28"/>
          <w:szCs w:val="28"/>
          <w:lang w:val="es-ES"/>
        </w:rPr>
        <w:t>RABU,</w:t>
      </w:r>
      <w:r>
        <w:rPr>
          <w:rFonts w:ascii="Arial" w:hAnsi="Arial"/>
          <w:bCs/>
          <w:color w:val="000000" w:themeColor="text1"/>
          <w:spacing w:val="85"/>
          <w:sz w:val="28"/>
          <w:szCs w:val="28"/>
          <w:lang w:val="es-ES"/>
        </w:rPr>
        <w:t xml:space="preserve"> </w:t>
      </w:r>
      <w:r>
        <w:rPr>
          <w:rFonts w:ascii="Arial" w:hAnsi="Arial"/>
          <w:bCs/>
          <w:color w:val="000000" w:themeColor="text1"/>
          <w:sz w:val="28"/>
          <w:szCs w:val="28"/>
          <w:lang w:val="es-ES"/>
        </w:rPr>
        <w:t>17 AGUSTUS 2022</w:t>
      </w:r>
    </w:p>
    <w:p>
      <w:pPr>
        <w:tabs>
          <w:tab w:val="left" w:pos="1701"/>
        </w:tabs>
        <w:spacing w:after="120" w:line="386" w:lineRule="exact"/>
        <w:jc w:val="center"/>
        <w:rPr>
          <w:rFonts w:ascii="Arial" w:hAnsi="Arial"/>
          <w:b/>
          <w:bCs/>
          <w:i/>
          <w:iCs/>
          <w:color w:val="ff0000"/>
          <w:position w:val="2"/>
          <w:sz w:val="12"/>
          <w:szCs w:val="12"/>
          <w:lang w:val="es-ES"/>
        </w:rPr>
      </w:pPr>
      <w:r>
        <w:rPr>
          <w:rFonts w:ascii="Arial" w:hAnsi="Arial"/>
          <w:b/>
          <w:bCs/>
          <w:i/>
          <w:iCs/>
          <w:color w:val="000000" w:themeColor="text1"/>
          <w:w w:val="102"/>
          <w:position w:val="2"/>
          <w:sz w:val="28"/>
          <w:szCs w:val="28"/>
          <w:lang w:val="es-ES"/>
        </w:rPr>
        <w:t>BISMI</w:t>
      </w:r>
      <w:r>
        <w:rPr>
          <w:rFonts w:ascii="Arial" w:hAnsi="Arial"/>
          <w:b/>
          <w:bCs/>
          <w:i/>
          <w:iCs/>
          <w:color w:val="000000" w:themeColor="text1"/>
          <w:spacing w:val="1"/>
          <w:w w:val="102"/>
          <w:position w:val="2"/>
          <w:sz w:val="28"/>
          <w:szCs w:val="28"/>
          <w:lang w:val="es-ES"/>
        </w:rPr>
        <w:t>L</w:t>
      </w:r>
      <w:r>
        <w:rPr>
          <w:rFonts w:ascii="Arial" w:hAnsi="Arial"/>
          <w:b/>
          <w:bCs/>
          <w:i/>
          <w:iCs/>
          <w:color w:val="000000" w:themeColor="text1"/>
          <w:w w:val="102"/>
          <w:position w:val="2"/>
          <w:sz w:val="28"/>
          <w:szCs w:val="28"/>
          <w:lang w:val="es-ES"/>
        </w:rPr>
        <w:t>L</w:t>
      </w:r>
      <w:r>
        <w:rPr>
          <w:rFonts w:ascii="Arial" w:hAnsi="Arial"/>
          <w:b/>
          <w:bCs/>
          <w:i/>
          <w:iCs/>
          <w:color w:val="000000" w:themeColor="text1"/>
          <w:spacing w:val="2"/>
          <w:w w:val="102"/>
          <w:position w:val="2"/>
          <w:sz w:val="28"/>
          <w:szCs w:val="28"/>
          <w:lang w:val="es-ES"/>
        </w:rPr>
        <w:t>A</w:t>
      </w:r>
      <w:r>
        <w:rPr>
          <w:rFonts w:ascii="Arial" w:hAnsi="Arial"/>
          <w:b/>
          <w:bCs/>
          <w:i/>
          <w:iCs/>
          <w:color w:val="000000" w:themeColor="text1"/>
          <w:w w:val="102"/>
          <w:position w:val="2"/>
          <w:sz w:val="28"/>
          <w:szCs w:val="28"/>
          <w:lang w:val="es-ES"/>
        </w:rPr>
        <w:t>H</w:t>
      </w:r>
      <w:r>
        <w:rPr>
          <w:rFonts w:ascii="Arial" w:hAnsi="Arial"/>
          <w:b/>
          <w:bCs/>
          <w:i/>
          <w:iCs/>
          <w:color w:val="000000" w:themeColor="text1"/>
          <w:spacing w:val="1"/>
          <w:w w:val="102"/>
          <w:position w:val="2"/>
          <w:sz w:val="28"/>
          <w:szCs w:val="28"/>
          <w:lang w:val="es-ES"/>
        </w:rPr>
        <w:t>I</w:t>
      </w:r>
      <w:r>
        <w:rPr>
          <w:rFonts w:ascii="Arial" w:hAnsi="Arial"/>
          <w:b/>
          <w:bCs/>
          <w:i/>
          <w:iCs/>
          <w:color w:val="000000" w:themeColor="text1"/>
          <w:w w:val="102"/>
          <w:position w:val="2"/>
          <w:sz w:val="28"/>
          <w:szCs w:val="28"/>
          <w:lang w:val="es-ES"/>
        </w:rPr>
        <w:t>RRA</w:t>
      </w:r>
      <w:r>
        <w:rPr>
          <w:rFonts w:ascii="Arial" w:hAnsi="Arial"/>
          <w:b/>
          <w:bCs/>
          <w:i/>
          <w:iCs/>
          <w:color w:val="000000" w:themeColor="text1"/>
          <w:spacing w:val="3"/>
          <w:w w:val="102"/>
          <w:position w:val="2"/>
          <w:sz w:val="28"/>
          <w:szCs w:val="28"/>
          <w:lang w:val="es-ES"/>
        </w:rPr>
        <w:t>H</w:t>
      </w:r>
      <w:r>
        <w:rPr>
          <w:rFonts w:ascii="Arial" w:hAnsi="Arial"/>
          <w:b/>
          <w:bCs/>
          <w:i/>
          <w:iCs/>
          <w:color w:val="000000" w:themeColor="text1"/>
          <w:spacing w:val="2"/>
          <w:w w:val="102"/>
          <w:position w:val="2"/>
          <w:sz w:val="28"/>
          <w:szCs w:val="28"/>
          <w:lang w:val="es-ES"/>
        </w:rPr>
        <w:t>M</w:t>
      </w:r>
      <w:r>
        <w:rPr>
          <w:rFonts w:ascii="Arial" w:hAnsi="Arial"/>
          <w:b/>
          <w:bCs/>
          <w:i/>
          <w:iCs/>
          <w:color w:val="000000" w:themeColor="text1"/>
          <w:w w:val="102"/>
          <w:position w:val="2"/>
          <w:sz w:val="28"/>
          <w:szCs w:val="28"/>
          <w:lang w:val="es-ES"/>
        </w:rPr>
        <w:t>A</w:t>
      </w:r>
      <w:r>
        <w:rPr>
          <w:rFonts w:ascii="Arial" w:hAnsi="Arial"/>
          <w:b/>
          <w:bCs/>
          <w:i/>
          <w:iCs/>
          <w:color w:val="000000" w:themeColor="text1"/>
          <w:spacing w:val="1"/>
          <w:w w:val="102"/>
          <w:position w:val="2"/>
          <w:sz w:val="28"/>
          <w:szCs w:val="28"/>
          <w:lang w:val="es-ES"/>
        </w:rPr>
        <w:t>N</w:t>
      </w:r>
      <w:r>
        <w:rPr>
          <w:rFonts w:ascii="Arial" w:hAnsi="Arial"/>
          <w:b/>
          <w:bCs/>
          <w:i/>
          <w:iCs/>
          <w:color w:val="000000" w:themeColor="text1"/>
          <w:w w:val="102"/>
          <w:position w:val="2"/>
          <w:sz w:val="28"/>
          <w:szCs w:val="28"/>
          <w:lang w:val="es-ES"/>
        </w:rPr>
        <w:t>IRRAH</w:t>
      </w:r>
      <w:r>
        <w:rPr>
          <w:rFonts w:ascii="Arial" w:hAnsi="Arial"/>
          <w:b/>
          <w:bCs/>
          <w:i/>
          <w:iCs/>
          <w:color w:val="000000" w:themeColor="text1"/>
          <w:spacing w:val="2"/>
          <w:w w:val="102"/>
          <w:position w:val="2"/>
          <w:sz w:val="28"/>
          <w:szCs w:val="28"/>
          <w:lang w:val="es-ES"/>
        </w:rPr>
        <w:t>I</w:t>
      </w:r>
      <w:r>
        <w:rPr>
          <w:rFonts w:ascii="Arial" w:hAnsi="Arial"/>
          <w:b/>
          <w:bCs/>
          <w:i/>
          <w:iCs/>
          <w:color w:val="000000" w:themeColor="text1"/>
          <w:w w:val="102"/>
          <w:position w:val="2"/>
          <w:sz w:val="28"/>
          <w:szCs w:val="28"/>
          <w:lang w:val="es-ES"/>
        </w:rPr>
        <w:t>M</w:t>
      </w:r>
    </w:p>
    <w:p>
      <w:pPr>
        <w:spacing w:line="360" w:lineRule="auto"/>
        <w:jc w:val="both"/>
        <w:rPr>
          <w:rFonts w:ascii="Arial" w:cs="Arial" w:hAnsi="Arial"/>
          <w:sz w:val="28"/>
          <w:szCs w:val="28"/>
          <w:lang w:val="es-ES"/>
        </w:rPr>
      </w:pPr>
      <w:r>
        <w:rPr>
          <w:rFonts w:ascii="Arial" w:cs="Arial" w:hAnsi="Arial"/>
          <w:sz w:val="28"/>
          <w:szCs w:val="28"/>
          <w:lang w:val="es-ES"/>
        </w:rPr>
        <w:t>Assalamu’alaikum Warahmatullahi Wabarakatuh,</w:t>
      </w:r>
    </w:p>
    <w:p>
      <w:pPr>
        <w:spacing w:line="360" w:lineRule="auto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Salam Sejahtera bagi kita sekalian</w:t>
      </w:r>
      <w:r>
        <w:rPr>
          <w:rFonts w:ascii="Arial" w:cs="Arial" w:hAnsi="Arial"/>
          <w:sz w:val="28"/>
          <w:szCs w:val="28"/>
        </w:rPr>
        <w:t>, Shalom,</w:t>
      </w:r>
    </w:p>
    <w:p>
      <w:pPr>
        <w:spacing w:line="360" w:lineRule="auto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Om Swastiastu, Namo Buddaya, Salam Kebajikan,</w:t>
      </w:r>
    </w:p>
    <w:p>
      <w:pPr>
        <w:spacing w:line="360" w:lineRule="auto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Tabe Salamat Lingu Nalatai,</w:t>
      </w:r>
    </w:p>
    <w:p>
      <w:pPr>
        <w:spacing w:line="360" w:lineRule="auto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Salam Sahujud Karendem Malempang,</w:t>
      </w:r>
    </w:p>
    <w:p>
      <w:pPr>
        <w:spacing w:after="60" w:line="360" w:lineRule="auto"/>
        <w:jc w:val="both"/>
        <w:rPr>
          <w:rFonts w:ascii="Arial" w:cs="Arial" w:hAnsi="Arial"/>
          <w:sz w:val="28"/>
          <w:szCs w:val="28"/>
          <w:lang w:val="id-ID"/>
        </w:rPr>
      </w:pPr>
      <w:r>
        <w:rPr>
          <w:rFonts w:ascii="Arial" w:cs="Arial" w:hAnsi="Arial"/>
          <w:sz w:val="28"/>
          <w:szCs w:val="28"/>
          <w:lang w:val="es-ES"/>
        </w:rPr>
        <w:t>Adil Ka’talino</w:t>
      </w:r>
      <w:r>
        <w:rPr>
          <w:rFonts w:ascii="Arial" w:cs="Arial" w:hAnsi="Arial"/>
          <w:sz w:val="28"/>
          <w:szCs w:val="28"/>
          <w:lang w:val="es-ES"/>
        </w:rPr>
        <w:t xml:space="preserve"> Bacuramin Ka’saruga, Basengat Ka’jubata.</w:t>
      </w:r>
      <w:r>
        <w:rPr>
          <w:lang w:val="id-ID" w:eastAsia="id-ID"/>
        </w:rPr>
        <mc:AlternateContent>
          <mc:Choice Requires="wps">
            <w:drawing xmlns:mc="http://schemas.openxmlformats.org/markup-compatibility/2006">
              <wp:anchor allowOverlap="1" behindDoc="0" distT="0" distB="0" distL="114300" distR="114300" layoutInCell="1" locked="0" relativeHeight="251657728" simplePos="0">
                <wp:simplePos x="0" y="0"/>
                <wp:positionH relativeFrom="column">
                  <wp:posOffset>4408805</wp:posOffset>
                </wp:positionH>
                <wp:positionV relativeFrom="paragraph">
                  <wp:posOffset>508634</wp:posOffset>
                </wp:positionV>
                <wp:extent cx="390525" cy="276225"/>
                <wp:effectExtent l="0" t="0" r="12700" b="12700"/>
                <wp:wrapNone/>
                <wp:docPr id="53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29" name="Shape 9"/>
                      <wps:cNvSpPr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FFFFFF"/>
                          </a:solidFill>
                        </a:ln>
                        <a:effectLst/>
                      </wps:spPr>
                      <wps:bodyPr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6B883CDC-3937-3FFA-40609B737A38" coordsize="21600,21600" style="position:absolute;width:30.75pt;height:21.75pt;mso-width-percent:0;mso-width-relative:page;mso-height-percent:0;mso-height-relative:page;margin-top:40.0499pt;margin-left:347.15pt;mso-wrap-distance-left:9pt;mso-wrap-distance-right:9pt;mso-wrap-distance-top:0pt;mso-wrap-distance-bottom:0pt;rotation:0.000000;z-index:251657728;" strokecolor="#ffffff" o:spt="1" path="m0,0 l0,21600 r21600,0 l21600,0 x e">
                <v:stroke color="#ffffff" filltype="solid" joinstyle="round" linestyle="single" mitterlimit="800000" weight="1pt"/>
                <w10:wrap side="both"/>
                <o:lock/>
              </v:shape>
            </w:pict>
          </mc:Fallback>
        </mc:AlternateContent>
      </w:r>
    </w:p>
    <w:p>
      <w:pPr>
        <w:tabs>
          <w:tab w:val="left" w:pos="360"/>
        </w:tabs>
        <w:spacing w:after="120" w:line="276" w:lineRule="auto"/>
        <w:ind w:left="360" w:hanging="360"/>
        <w:jc w:val="both"/>
        <w:rPr>
          <w:rFonts w:ascii="Arial" w:cs="Arial" w:eastAsia="Arial" w:hAnsi="Arial"/>
          <w:b/>
          <w:bCs/>
          <w:sz w:val="28"/>
          <w:szCs w:val="28"/>
        </w:rPr>
      </w:pPr>
      <w:bookmarkStart w:id="0" w:name="bkmpage1"/>
      <w:r>
        <w:rPr>
          <w:rFonts w:ascii="Arial" w:hAnsi="Arial"/>
          <w:b/>
          <w:bCs/>
          <w:sz w:val="28"/>
          <w:szCs w:val="28"/>
        </w:rPr>
        <w:t>Yang Saya Hormati:</w:t>
      </w:r>
    </w:p>
    <w:p>
      <w:pPr>
        <w:numPr>
          <w:ilvl w:val="0"/>
          <w:numId w:val="12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  <w:bar w:val="nil" w:sz="4" w:space="0"/>
        </w:pBd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Wakil Gubernur Kalimantan Tengah;</w:t>
      </w:r>
    </w:p>
    <w:p>
      <w:pPr>
        <w:numPr>
          <w:ilvl w:val="0"/>
          <w:numId w:val="12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  <w:bar w:val="nil" w:sz="4" w:space="0"/>
        </w:pBdr>
        <w:spacing w:line="360" w:lineRule="auto"/>
        <w:jc w:val="both"/>
        <w:rPr>
          <w:rFonts w:ascii="Arial" w:hAnsi="Arial"/>
          <w:sz w:val="28"/>
          <w:szCs w:val="28"/>
          <w:lang w:val="es-ES"/>
        </w:rPr>
      </w:pPr>
      <w:r>
        <w:rPr>
          <w:rFonts w:ascii="Arial" w:hAnsi="Arial"/>
          <w:sz w:val="28"/>
          <w:szCs w:val="28"/>
          <w:lang w:val="es-ES"/>
        </w:rPr>
        <w:t>Ketua DPRD Provinsi Kalimantan Tengah;</w:t>
      </w:r>
    </w:p>
    <w:p>
      <w:pPr>
        <w:numPr>
          <w:ilvl w:val="0"/>
          <w:numId w:val="12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  <w:bar w:val="nil" w:sz="4" w:space="0"/>
        </w:pBdr>
        <w:spacing w:line="360" w:lineRule="auto"/>
        <w:jc w:val="both"/>
        <w:rPr>
          <w:rFonts w:ascii="Arial" w:hAnsi="Arial"/>
          <w:sz w:val="28"/>
          <w:szCs w:val="28"/>
          <w:lang w:val="es-ES"/>
        </w:rPr>
      </w:pPr>
      <w:r>
        <w:rPr>
          <w:rFonts w:ascii="Arial" w:hAnsi="Arial"/>
          <w:sz w:val="28"/>
          <w:szCs w:val="28"/>
          <w:lang w:val="es-ES"/>
        </w:rPr>
        <w:t>Anggota Forum Koordinasi Pimpinan Daerah Provinsi Kalimantan Tengah;</w:t>
      </w:r>
    </w:p>
    <w:p>
      <w:pPr>
        <w:numPr>
          <w:ilvl w:val="0"/>
          <w:numId w:val="12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  <w:bar w:val="nil" w:sz="4" w:space="0"/>
        </w:pBd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Sekretaris Daerah Provinsi Kalimantan Tengah;</w:t>
      </w:r>
    </w:p>
    <w:p>
      <w:pPr>
        <w:numPr>
          <w:ilvl w:val="0"/>
          <w:numId w:val="12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  <w:bar w:val="nil" w:sz="4" w:space="0"/>
        </w:pBd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Anggota Pendukung FORKOPIMDA Kalimantan Tengah;</w:t>
      </w:r>
    </w:p>
    <w:p>
      <w:pPr>
        <w:numPr>
          <w:ilvl w:val="0"/>
          <w:numId w:val="12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  <w:bar w:val="nil" w:sz="4" w:space="0"/>
        </w:pBdr>
        <w:spacing w:after="120" w:line="360" w:lineRule="auto"/>
        <w:jc w:val="both"/>
        <w:rPr>
          <w:rFonts w:ascii="Arial" w:hAnsi="Arial"/>
          <w:sz w:val="28"/>
          <w:szCs w:val="28"/>
          <w:lang w:val="es-ES"/>
        </w:rPr>
      </w:pPr>
      <w:r>
        <w:rPr>
          <w:rFonts w:ascii="Arial" w:hAnsi="Arial"/>
          <w:sz w:val="28"/>
          <w:szCs w:val="28"/>
          <w:lang w:val="es-ES"/>
        </w:rPr>
        <w:t xml:space="preserve">Para Asisten, Staf Ahli, serta Kepala Perangkat Daerah dan Instansi Vertikal di Provinsi Kalimantan Tengah; </w:t>
      </w:r>
    </w:p>
    <w:p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  <w:bar w:val="nil" w:sz="4" w:space="0"/>
        </w:pBdr>
        <w:spacing w:line="360" w:lineRule="auto"/>
        <w:jc w:val="both"/>
        <w:rPr>
          <w:rFonts w:ascii="Arial" w:hAnsi="Arial"/>
          <w:b/>
          <w:bCs/>
          <w:sz w:val="28"/>
          <w:szCs w:val="28"/>
          <w:lang w:val="es-ES"/>
        </w:rPr>
      </w:pPr>
      <w:r>
        <w:rPr>
          <w:rFonts w:ascii="Arial" w:hAnsi="Arial"/>
          <w:b/>
          <w:bCs/>
          <w:sz w:val="28"/>
          <w:szCs w:val="28"/>
          <w:lang w:val="es-ES"/>
        </w:rPr>
        <w:t>Yang sama-sama kita hormati dan kita banggakan</w:t>
      </w:r>
      <w:r>
        <w:rPr>
          <w:rFonts w:ascii="Arial" w:hAnsi="Arial"/>
          <w:b/>
          <w:bCs/>
          <w:sz w:val="28"/>
          <w:szCs w:val="28"/>
          <w:lang w:val="es-ES"/>
        </w:rPr>
        <w:t>:</w:t>
      </w:r>
    </w:p>
    <w:p>
      <w:pPr>
        <w:numPr>
          <w:ilvl w:val="0"/>
          <w:numId w:val="13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  <w:bar w:val="nil" w:sz="4" w:space="0"/>
        </w:pBdr>
        <w:spacing w:line="360" w:lineRule="auto"/>
        <w:jc w:val="both"/>
        <w:rPr>
          <w:rFonts w:ascii="Arial" w:hAnsi="Arial"/>
          <w:sz w:val="28"/>
          <w:szCs w:val="28"/>
          <w:lang w:val="es-ES"/>
        </w:rPr>
      </w:pPr>
      <w:r>
        <w:rPr>
          <w:rFonts w:ascii="Arial" w:cs="Arial" w:hAnsi="Arial"/>
          <w:sz w:val="28"/>
          <w:bdr w:val="none" w:sz="4" w:space="0"/>
          <w:lang w:val="es-ES"/>
        </w:rPr>
        <w:t>Para Sesepuh, Pejuang</w:t>
      </w:r>
      <w:r>
        <w:rPr>
          <w:rFonts w:ascii="Arial" w:cs="Arial" w:hAnsi="Arial"/>
          <w:sz w:val="28"/>
          <w:bdr w:val="none" w:sz="4" w:space="0"/>
          <w:lang w:val="es-ES"/>
        </w:rPr>
        <w:t xml:space="preserve"> Kemerdekaan, </w:t>
      </w:r>
      <w:r>
        <w:rPr>
          <w:rFonts w:ascii="Arial" w:cs="Arial" w:hAnsi="Arial"/>
          <w:sz w:val="28"/>
          <w:bdr w:val="none" w:sz="4" w:space="0"/>
          <w:lang w:val="es-ES"/>
        </w:rPr>
        <w:t>Veteran, Wredatama</w:t>
      </w:r>
      <w:r>
        <w:rPr>
          <w:rFonts w:ascii="Arial" w:cs="Arial" w:hAnsi="Arial"/>
          <w:sz w:val="28"/>
          <w:bdr w:val="none" w:sz="4" w:space="0"/>
          <w:lang w:val="es-ES"/>
        </w:rPr>
        <w:t>,</w:t>
      </w:r>
      <w:r>
        <w:rPr>
          <w:rFonts w:ascii="Arial" w:cs="Arial" w:hAnsi="Arial"/>
          <w:sz w:val="28"/>
          <w:bdr w:val="none" w:sz="4" w:space="0"/>
          <w:lang w:val="es-ES"/>
        </w:rPr>
        <w:t xml:space="preserve"> dan Warakawuri</w:t>
      </w:r>
      <w:r>
        <w:rPr>
          <w:rFonts w:ascii="Arial" w:cs="Arial" w:hAnsi="Arial"/>
          <w:sz w:val="28"/>
          <w:bdr w:val="none" w:sz="4" w:space="0"/>
          <w:lang w:val="es-ES"/>
        </w:rPr>
        <w:t>; serta</w:t>
      </w:r>
    </w:p>
    <w:p>
      <w:pPr>
        <w:numPr>
          <w:ilvl w:val="0"/>
          <w:numId w:val="13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  <w:bar w:val="nil" w:sz="4" w:space="0"/>
        </w:pBdr>
        <w:spacing w:after="120" w:line="360" w:lineRule="auto"/>
        <w:jc w:val="both"/>
        <w:rPr>
          <w:rFonts w:ascii="Arial" w:hAnsi="Arial"/>
          <w:sz w:val="28"/>
          <w:szCs w:val="28"/>
          <w:lang w:val="es-ES"/>
        </w:rPr>
      </w:pPr>
      <w:r>
        <w:rPr>
          <w:rFonts w:ascii="Arial" w:hAnsi="Arial"/>
          <w:sz w:val="28"/>
          <w:szCs w:val="28"/>
          <w:lang w:val="es-ES"/>
        </w:rPr>
        <w:t xml:space="preserve">Bapak/Ibu hadirin dan undangan serta </w:t>
      </w:r>
      <w:r>
        <w:rPr>
          <w:rFonts w:ascii="Arial" w:hAnsi="Arial"/>
          <w:sz w:val="28"/>
          <w:szCs w:val="28"/>
          <w:lang w:val="es-ES"/>
        </w:rPr>
        <w:t xml:space="preserve">seluruh </w:t>
      </w:r>
      <w:r>
        <w:rPr>
          <w:rFonts w:ascii="Arial" w:hAnsi="Arial"/>
          <w:sz w:val="28"/>
          <w:szCs w:val="28"/>
          <w:lang w:val="es-ES"/>
        </w:rPr>
        <w:t>peserta upacara yang tidak bisa saya sebutkan satu persatu.</w:t>
      </w:r>
    </w:p>
    <w:p>
      <w:pPr>
        <w:spacing w:after="120" w:line="360" w:lineRule="auto"/>
        <w:ind w:right="6" w:firstLine="709"/>
        <w:jc w:val="both"/>
        <w:rPr>
          <w:rFonts w:ascii="Arial" w:hAnsi="Arial"/>
          <w:sz w:val="28"/>
          <w:szCs w:val="28"/>
          <w:lang w:val="es-ES"/>
        </w:rPr>
      </w:pPr>
      <w:r>
        <w:rPr>
          <w:rFonts w:ascii="Arial" w:cs="Arial" w:hAnsi="Arial"/>
          <w:sz w:val="28"/>
          <w:szCs w:val="28"/>
          <w:lang w:val="es-ES"/>
        </w:rPr>
        <w:t>Di hari penuh keberkahan ini, pertama-tama marilah kita panjatkan puji dan syukur ke hadirat Allah SWT, Tuhan Yang Maha Kuasa, karena atas</w:t>
      </w:r>
      <w:r>
        <w:rPr>
          <w:rFonts w:ascii="Arial" w:cs="Arial" w:hAnsi="Arial"/>
          <w:sz w:val="28"/>
          <w:szCs w:val="28"/>
          <w:lang w:val="es-ES"/>
        </w:rPr>
        <w:t xml:space="preserve"> limpahan</w:t>
      </w:r>
      <w:r>
        <w:rPr>
          <w:rFonts w:ascii="Arial" w:cs="Arial" w:hAnsi="Arial"/>
          <w:sz w:val="28"/>
          <w:szCs w:val="28"/>
          <w:lang w:val="es-ES"/>
        </w:rPr>
        <w:t xml:space="preserve"> rahmat dan karunia-Nya, </w:t>
      </w:r>
      <w:r>
        <w:rPr>
          <w:rFonts w:ascii="Arial" w:cs="Arial" w:hAnsi="Arial"/>
          <w:sz w:val="28"/>
          <w:szCs w:val="28"/>
          <w:lang w:val="es-ES"/>
        </w:rPr>
        <w:t xml:space="preserve">sehingga </w:t>
      </w:r>
      <w:r>
        <w:rPr>
          <w:rFonts w:ascii="Arial" w:cs="Arial" w:hAnsi="Arial"/>
          <w:sz w:val="28"/>
          <w:szCs w:val="28"/>
          <w:lang w:val="es-ES"/>
        </w:rPr>
        <w:t xml:space="preserve">kita semua dapat mengikuti </w:t>
      </w:r>
      <w:r>
        <w:rPr>
          <w:rFonts w:ascii="Arial" w:cs="Arial" w:hAnsi="Arial"/>
          <w:b/>
          <w:sz w:val="28"/>
          <w:szCs w:val="28"/>
          <w:lang w:val="es-ES"/>
        </w:rPr>
        <w:t>Upacara Bendera dalam rangka Peringatan Hari Ulang Tahun (HUT) ke-77 Kemerdekaan Republik Ind</w:t>
      </w:r>
      <w:r>
        <w:rPr>
          <w:rFonts w:ascii="Arial" w:hAnsi="Arial"/>
          <w:b/>
          <w:sz w:val="28"/>
          <w:szCs w:val="28"/>
          <w:lang w:val="es-ES"/>
        </w:rPr>
        <w:t>onesia (RI) Tingkat Provinsi Kalimantan Tengah Tahun 2022</w:t>
      </w:r>
      <w:r>
        <w:rPr>
          <w:rFonts w:ascii="Arial" w:hAnsi="Arial"/>
          <w:sz w:val="28"/>
          <w:szCs w:val="28"/>
          <w:lang w:val="es-ES"/>
        </w:rPr>
        <w:t xml:space="preserve"> </w:t>
      </w:r>
      <w:r>
        <w:rPr>
          <w:rFonts w:ascii="Arial" w:hAnsi="Arial"/>
          <w:sz w:val="28"/>
          <w:szCs w:val="28"/>
          <w:lang w:val="es-ES"/>
        </w:rPr>
        <w:t xml:space="preserve">pada hari ini </w:t>
      </w:r>
      <w:r>
        <w:rPr>
          <w:rFonts w:ascii="Arial" w:hAnsi="Arial"/>
          <w:sz w:val="28"/>
          <w:szCs w:val="28"/>
          <w:lang w:val="es-ES"/>
        </w:rPr>
        <w:t>dalam keadaan sehat wal’afiat.</w:t>
      </w:r>
    </w:p>
    <w:p>
      <w:pPr>
        <w:spacing w:line="360" w:lineRule="auto"/>
        <w:ind w:right="6" w:firstLine="709"/>
        <w:jc w:val="both"/>
        <w:rPr>
          <w:rFonts w:ascii="Arial" w:hAnsi="Arial"/>
          <w:sz w:val="28"/>
          <w:szCs w:val="28"/>
          <w:lang w:val="es-ES"/>
        </w:rPr>
      </w:pPr>
      <w:r>
        <w:rPr>
          <w:rFonts w:ascii="Arial" w:hAnsi="Arial"/>
          <w:sz w:val="28"/>
          <w:szCs w:val="28"/>
          <w:lang w:val="es-ES"/>
        </w:rPr>
        <w:t>Untuk menggelorakan semangat kita semua</w:t>
      </w:r>
      <w:r>
        <w:rPr>
          <w:rFonts w:ascii="Arial" w:hAnsi="Arial"/>
          <w:sz w:val="28"/>
          <w:szCs w:val="28"/>
          <w:lang w:val="es-ES"/>
        </w:rPr>
        <w:t xml:space="preserve"> pada kesempatan berbahagia ini</w:t>
      </w:r>
      <w:r>
        <w:rPr>
          <w:rFonts w:ascii="Arial" w:hAnsi="Arial"/>
          <w:sz w:val="28"/>
          <w:szCs w:val="28"/>
          <w:lang w:val="es-ES"/>
        </w:rPr>
        <w:t xml:space="preserve">, terlebih dahulu mari bersama-sama </w:t>
      </w:r>
      <w:r>
        <w:rPr>
          <w:rFonts w:ascii="Arial" w:hAnsi="Arial"/>
          <w:b/>
          <w:sz w:val="28"/>
          <w:szCs w:val="28"/>
          <w:lang w:val="es-ES"/>
        </w:rPr>
        <w:t xml:space="preserve">kita </w:t>
      </w:r>
      <w:r>
        <w:rPr>
          <w:rFonts w:ascii="Arial" w:hAnsi="Arial"/>
          <w:b/>
          <w:sz w:val="28"/>
          <w:szCs w:val="28"/>
          <w:lang w:val="es-ES"/>
        </w:rPr>
        <w:t>suara</w:t>
      </w:r>
      <w:r>
        <w:rPr>
          <w:rFonts w:ascii="Arial" w:hAnsi="Arial"/>
          <w:b/>
          <w:sz w:val="28"/>
          <w:szCs w:val="28"/>
          <w:lang w:val="es-ES"/>
        </w:rPr>
        <w:t>kan</w:t>
      </w:r>
      <w:r>
        <w:rPr>
          <w:rFonts w:ascii="Arial" w:hAnsi="Arial"/>
          <w:b/>
          <w:sz w:val="28"/>
          <w:szCs w:val="28"/>
          <w:lang w:val="es-ES"/>
        </w:rPr>
        <w:t xml:space="preserve"> Salam Perjuangan</w:t>
      </w:r>
      <w:r>
        <w:rPr>
          <w:rFonts w:ascii="Arial" w:hAnsi="Arial"/>
          <w:sz w:val="28"/>
          <w:szCs w:val="28"/>
          <w:lang w:val="es-ES"/>
        </w:rPr>
        <w:t>:</w:t>
      </w:r>
    </w:p>
    <w:p>
      <w:pPr>
        <w:spacing w:line="360" w:lineRule="auto"/>
        <w:ind w:right="6" w:firstLine="709"/>
        <w:jc w:val="both"/>
        <w:rPr>
          <w:rFonts w:ascii="Arial" w:hAnsi="Arial"/>
          <w:b/>
          <w:sz w:val="28"/>
          <w:szCs w:val="28"/>
          <w:lang w:val="es-ES"/>
        </w:rPr>
      </w:pPr>
      <w:r>
        <w:rPr>
          <w:rFonts w:ascii="Arial" w:hAnsi="Arial"/>
          <w:b/>
          <w:sz w:val="28"/>
          <w:szCs w:val="28"/>
          <w:lang w:val="es-ES"/>
        </w:rPr>
        <w:t>MERDEKA .</w:t>
      </w:r>
      <w:r>
        <w:rPr>
          <w:rFonts w:ascii="Arial" w:hAnsi="Arial"/>
          <w:b/>
          <w:sz w:val="28"/>
          <w:szCs w:val="28"/>
          <w:lang w:val="es-ES"/>
        </w:rPr>
        <w:t xml:space="preserve"> . . !</w:t>
      </w:r>
    </w:p>
    <w:p>
      <w:pPr>
        <w:spacing w:line="360" w:lineRule="auto"/>
        <w:ind w:right="6" w:firstLine="709"/>
        <w:jc w:val="both"/>
        <w:rPr>
          <w:rFonts w:ascii="Arial" w:hAnsi="Arial"/>
          <w:b/>
          <w:sz w:val="28"/>
          <w:szCs w:val="28"/>
          <w:lang w:val="es-ES"/>
        </w:rPr>
      </w:pPr>
      <w:r>
        <w:rPr>
          <w:rFonts w:ascii="Arial" w:hAnsi="Arial"/>
          <w:b/>
          <w:sz w:val="28"/>
          <w:szCs w:val="28"/>
          <w:lang w:val="es-ES"/>
        </w:rPr>
        <w:t>MERDEKA .</w:t>
      </w:r>
      <w:r>
        <w:rPr>
          <w:rFonts w:ascii="Arial" w:hAnsi="Arial"/>
          <w:b/>
          <w:sz w:val="28"/>
          <w:szCs w:val="28"/>
          <w:lang w:val="es-ES"/>
        </w:rPr>
        <w:t xml:space="preserve"> . . !</w:t>
      </w:r>
    </w:p>
    <w:p>
      <w:pPr>
        <w:spacing w:line="360" w:lineRule="auto"/>
        <w:ind w:right="6" w:firstLine="709"/>
        <w:jc w:val="both"/>
        <w:rPr>
          <w:rFonts w:ascii="Arial" w:hAnsi="Arial"/>
          <w:b/>
          <w:bCs/>
          <w:color w:val="000000" w:themeColor="text1"/>
          <w:sz w:val="28"/>
          <w:szCs w:val="28"/>
          <w:lang w:val="es-ES"/>
        </w:rPr>
      </w:pPr>
      <w:r>
        <w:rPr>
          <w:rFonts w:ascii="Arial" w:hAnsi="Arial"/>
          <w:b/>
          <w:sz w:val="28"/>
          <w:szCs w:val="28"/>
          <w:lang w:val="es-ES"/>
        </w:rPr>
        <w:t>MERDEKA .</w:t>
      </w:r>
      <w:r>
        <w:rPr>
          <w:rFonts w:ascii="Arial" w:hAnsi="Arial"/>
          <w:b/>
          <w:sz w:val="28"/>
          <w:szCs w:val="28"/>
          <w:lang w:val="es-ES"/>
        </w:rPr>
        <w:t xml:space="preserve"> . . !</w:t>
      </w:r>
      <w:bookmarkStart w:id="1" w:name="_GoBack"/>
      <w:bookmarkEnd w:id="1"/>
    </w:p>
    <w:p>
      <w:pPr>
        <w:spacing w:after="14" w:line="360" w:lineRule="auto"/>
        <w:ind w:right="5"/>
        <w:jc w:val="both"/>
        <w:rPr>
          <w:rFonts w:ascii="Arial" w:hAnsi="Arial"/>
          <w:b/>
          <w:bCs/>
          <w:color w:val="000000" w:themeColor="text1"/>
          <w:sz w:val="28"/>
          <w:szCs w:val="28"/>
          <w:lang w:val="es-ES"/>
        </w:rPr>
      </w:pPr>
      <w:r>
        <w:rPr>
          <w:rFonts w:ascii="Arial" w:hAnsi="Arial"/>
          <w:b/>
          <w:bCs/>
          <w:color w:val="000000" w:themeColor="text1"/>
          <w:sz w:val="28"/>
          <w:szCs w:val="28"/>
          <w:lang w:val="es-ES"/>
        </w:rPr>
        <w:t xml:space="preserve">Hadirin </w:t>
      </w:r>
      <w:r>
        <w:rPr>
          <w:rFonts w:ascii="Arial" w:hAnsi="Arial"/>
          <w:b/>
          <w:bCs/>
          <w:color w:val="000000" w:themeColor="text1"/>
          <w:sz w:val="28"/>
          <w:szCs w:val="28"/>
          <w:lang w:val="es-ES"/>
        </w:rPr>
        <w:t xml:space="preserve">dan Peserta Upacara </w:t>
      </w:r>
      <w:r>
        <w:rPr>
          <w:rFonts w:ascii="Arial" w:hAnsi="Arial"/>
          <w:b/>
          <w:bCs/>
          <w:color w:val="000000" w:themeColor="text1"/>
          <w:sz w:val="28"/>
          <w:szCs w:val="28"/>
          <w:lang w:val="es-ES"/>
        </w:rPr>
        <w:t>yang saya hormati,</w:t>
      </w:r>
    </w:p>
    <w:p>
      <w:pPr>
        <w:spacing w:after="60" w:line="360" w:lineRule="auto"/>
        <w:ind w:right="5" w:firstLine="709"/>
        <w:jc w:val="both"/>
        <w:rPr>
          <w:rFonts w:ascii="Arial" w:hAnsi="Arial"/>
          <w:color w:val="000000" w:themeColor="text1"/>
          <w:sz w:val="28"/>
          <w:szCs w:val="28"/>
          <w:lang w:val="es-ES"/>
        </w:rPr>
      </w:pPr>
      <w:r>
        <w:rPr>
          <w:rFonts w:ascii="Arial" w:cs="Arial" w:hAnsi="Arial"/>
          <w:color w:val="000000" w:themeColor="text1"/>
          <w:sz w:val="28"/>
          <w:szCs w:val="28"/>
          <w:lang w:val="es-ES"/>
        </w:rPr>
        <w:t xml:space="preserve">Hari ini adalah hari yang sangat istimewa bagi seluruh Bangsa Indonesia. </w:t>
      </w:r>
      <w:r>
        <w:rPr>
          <w:rFonts w:ascii="Arial" w:cs="Arial" w:hAnsi="Arial"/>
          <w:color w:val="000000" w:themeColor="text1"/>
          <w:sz w:val="28"/>
          <w:szCs w:val="28"/>
          <w:lang w:val="es-ES"/>
        </w:rPr>
        <w:t xml:space="preserve">Atas berkah dan rahmat Allah SWT, </w:t>
      </w:r>
      <w:r>
        <w:rPr>
          <w:rFonts w:ascii="Arial" w:cs="Arial" w:hAnsi="Arial"/>
          <w:color w:val="000000" w:themeColor="text1"/>
          <w:sz w:val="28"/>
          <w:szCs w:val="28"/>
          <w:lang w:val="es-ES"/>
        </w:rPr>
        <w:t xml:space="preserve">Tuhan Yang Maha Kuasa, </w:t>
      </w:r>
      <w:r>
        <w:rPr>
          <w:rFonts w:ascii="Arial" w:cs="Arial" w:hAnsi="Arial"/>
          <w:color w:val="000000" w:themeColor="text1"/>
          <w:sz w:val="28"/>
          <w:szCs w:val="28"/>
          <w:lang w:val="es-ES"/>
        </w:rPr>
        <w:t>kita</w:t>
      </w:r>
      <w:r>
        <w:rPr>
          <w:rFonts w:ascii="Arial" w:cs="Arial" w:hAnsi="Arial"/>
          <w:color w:val="000000" w:themeColor="text1"/>
          <w:sz w:val="28"/>
          <w:szCs w:val="28"/>
          <w:lang w:val="es-ES"/>
        </w:rPr>
        <w:t xml:space="preserve"> dapat </w:t>
      </w:r>
      <w:r>
        <w:rPr>
          <w:rFonts w:ascii="Arial" w:cs="Arial" w:hAnsi="Arial"/>
          <w:color w:val="000000" w:themeColor="text1"/>
          <w:sz w:val="28"/>
          <w:szCs w:val="28"/>
          <w:lang w:val="es-ES"/>
        </w:rPr>
        <w:t>menikmati</w:t>
      </w:r>
      <w:r>
        <w:rPr>
          <w:rFonts w:ascii="Arial" w:cs="Arial" w:hAnsi="Arial"/>
          <w:color w:val="000000" w:themeColor="text1"/>
          <w:sz w:val="28"/>
          <w:szCs w:val="28"/>
          <w:lang w:val="es-ES"/>
        </w:rPr>
        <w:t xml:space="preserve"> </w:t>
      </w:r>
      <w:r>
        <w:rPr>
          <w:rFonts w:ascii="Arial" w:cs="Arial" w:hAnsi="Arial"/>
          <w:color w:val="000000" w:themeColor="text1"/>
          <w:sz w:val="28"/>
          <w:szCs w:val="28"/>
          <w:lang w:val="es-ES"/>
        </w:rPr>
        <w:t>kemerdekaan</w:t>
      </w:r>
      <w:r>
        <w:rPr>
          <w:rFonts w:ascii="Arial" w:cs="Arial" w:hAnsi="Arial"/>
          <w:color w:val="000000" w:themeColor="text1"/>
          <w:sz w:val="28"/>
          <w:szCs w:val="28"/>
          <w:lang w:val="es-ES"/>
        </w:rPr>
        <w:t>,</w:t>
      </w:r>
      <w:r>
        <w:rPr>
          <w:rFonts w:ascii="Arial" w:cs="Arial" w:hAnsi="Arial"/>
          <w:color w:val="000000" w:themeColor="text1"/>
          <w:sz w:val="28"/>
          <w:szCs w:val="28"/>
          <w:lang w:val="es-ES"/>
        </w:rPr>
        <w:t xml:space="preserve"> yang tepat hari ini menginja</w:t>
      </w:r>
      <w:r>
        <w:rPr>
          <w:rFonts w:ascii="Arial" w:cs="Arial" w:hAnsi="Arial"/>
          <w:color w:val="000000" w:themeColor="text1"/>
          <w:sz w:val="28"/>
          <w:szCs w:val="28"/>
          <w:lang w:val="es-ES"/>
        </w:rPr>
        <w:t xml:space="preserve">k </w:t>
      </w:r>
      <w:r>
        <w:rPr>
          <w:rFonts w:ascii="Arial" w:cs="Arial" w:hAnsi="Arial"/>
          <w:color w:val="000000" w:themeColor="text1"/>
          <w:sz w:val="28"/>
          <w:szCs w:val="28"/>
          <w:lang w:val="es-ES"/>
        </w:rPr>
        <w:t>7</w:t>
      </w:r>
      <w:r>
        <w:rPr>
          <w:rFonts w:ascii="Arial" w:cs="Arial" w:hAnsi="Arial"/>
          <w:color w:val="000000" w:themeColor="text1"/>
          <w:sz w:val="28"/>
          <w:szCs w:val="28"/>
          <w:lang w:val="es-ES"/>
        </w:rPr>
        <w:t>7</w:t>
      </w:r>
      <w:r>
        <w:rPr>
          <w:rFonts w:ascii="Arial" w:cs="Arial" w:hAnsi="Arial"/>
          <w:color w:val="000000" w:themeColor="text1"/>
          <w:sz w:val="28"/>
          <w:szCs w:val="28"/>
          <w:lang w:val="es-ES"/>
        </w:rPr>
        <w:t xml:space="preserve"> tahun. </w:t>
      </w:r>
      <w:r>
        <w:rPr>
          <w:rFonts w:ascii="Arial" w:cs="Arial" w:hAnsi="Arial"/>
          <w:color w:val="000000" w:themeColor="text1"/>
          <w:sz w:val="28"/>
          <w:szCs w:val="28"/>
          <w:lang w:val="es-ES"/>
        </w:rPr>
        <w:t xml:space="preserve">Kemerdekaan ini </w:t>
      </w:r>
      <w:r>
        <w:rPr>
          <w:rFonts w:ascii="Arial" w:cs="Arial" w:hAnsi="Arial"/>
          <w:color w:val="000000" w:themeColor="text1"/>
          <w:sz w:val="28"/>
          <w:szCs w:val="28"/>
          <w:lang w:val="es-ES"/>
        </w:rPr>
        <w:t>buah</w:t>
      </w:r>
      <w:r>
        <w:rPr>
          <w:rFonts w:ascii="Arial" w:cs="Arial" w:hAnsi="Arial"/>
          <w:color w:val="000000" w:themeColor="text1"/>
          <w:sz w:val="28"/>
          <w:szCs w:val="28"/>
          <w:lang w:val="es-ES"/>
        </w:rPr>
        <w:t xml:space="preserve"> dari</w:t>
      </w:r>
      <w:r>
        <w:rPr>
          <w:rFonts w:ascii="Arial" w:cs="Arial" w:hAnsi="Arial"/>
          <w:color w:val="000000" w:themeColor="text1"/>
          <w:sz w:val="28"/>
          <w:szCs w:val="28"/>
          <w:lang w:val="es-ES"/>
        </w:rPr>
        <w:t xml:space="preserve"> kegigihan p</w:t>
      </w:r>
      <w:r>
        <w:rPr>
          <w:rFonts w:ascii="Arial" w:cs="Arial" w:hAnsi="Arial"/>
          <w:color w:val="000000" w:themeColor="text1"/>
          <w:sz w:val="28"/>
          <w:szCs w:val="28"/>
          <w:lang w:val="es-ES"/>
        </w:rPr>
        <w:t xml:space="preserve">erjuangan panjang para pahlawan </w:t>
      </w:r>
      <w:r>
        <w:rPr>
          <w:rFonts w:ascii="Arial" w:cs="Arial" w:hAnsi="Arial"/>
          <w:color w:val="000000" w:themeColor="text1"/>
          <w:sz w:val="28"/>
          <w:szCs w:val="28"/>
          <w:lang w:val="es-ES"/>
        </w:rPr>
        <w:t xml:space="preserve">bangsa. </w:t>
      </w:r>
      <w:r>
        <w:rPr>
          <w:rFonts w:ascii="Arial" w:cs="Arial" w:hAnsi="Arial"/>
          <w:color w:val="000000" w:themeColor="text1"/>
          <w:sz w:val="28"/>
          <w:szCs w:val="28"/>
          <w:lang w:val="es-ES"/>
        </w:rPr>
        <w:t xml:space="preserve">            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T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anpa kenal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kata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menyerah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, pahlawan pendahulu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mengorbankan tenaga, harta, dan bahkan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tetesan darah dalam mengusir penjajah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, demi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kemerdekaan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Bangsa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Indonesia.</w:t>
      </w:r>
    </w:p>
    <w:p>
      <w:pPr>
        <w:spacing w:after="60" w:line="360" w:lineRule="auto"/>
        <w:ind w:right="5" w:firstLine="709"/>
        <w:jc w:val="both"/>
        <w:rPr>
          <w:rFonts w:ascii="Arial" w:hAnsi="Arial"/>
          <w:color w:val="000000" w:themeColor="text1"/>
          <w:sz w:val="28"/>
          <w:szCs w:val="28"/>
          <w:lang w:val="es-ES"/>
        </w:rPr>
      </w:pPr>
      <w:r>
        <w:rPr>
          <w:rFonts w:ascii="Arial" w:hAnsi="Arial"/>
          <w:color w:val="000000" w:themeColor="text1"/>
          <w:sz w:val="28"/>
          <w:szCs w:val="28"/>
          <w:lang w:val="es-ES"/>
        </w:rPr>
        <w:t>Meski dihadapkan keadaan yang sangat sulit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 pada saat itu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, para pahlawan tidak mengeluh, harapan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 terus dikobarkan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,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dengan menjunjung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semangat gotong royong dan rasa persatuan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berjuang sekuat tenaga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melawan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penjajah, untuk merebut dan mempertaha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nkan kedaulatan bangsa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.</w:t>
      </w:r>
      <w:bookmarkStart w:id="2" w:name="_Hlk79704564"/>
    </w:p>
    <w:p>
      <w:pPr>
        <w:spacing w:after="240" w:line="360" w:lineRule="auto"/>
        <w:ind w:right="6" w:firstLine="709"/>
        <w:jc w:val="both"/>
        <w:rPr>
          <w:rFonts w:ascii="Arial" w:hAnsi="Arial"/>
          <w:color w:val="000000" w:themeColor="text1"/>
          <w:sz w:val="28"/>
          <w:szCs w:val="28"/>
          <w:lang w:val="es-ES"/>
        </w:rPr>
      </w:pPr>
      <w:r>
        <w:rPr>
          <w:rFonts w:ascii="Arial" w:cs="Arial" w:hAnsi="Arial"/>
          <w:color w:val="000000" w:themeColor="text1"/>
          <w:sz w:val="28"/>
          <w:szCs w:val="28"/>
          <w:shd w:val="clear" w:color="auto" w:fill="ffffff"/>
          <w:lang w:val="es-ES"/>
        </w:rPr>
        <w:t>Semangat pengorbanan, ketangguhan, dan persatuan para pahlawan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 harus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terus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kita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waris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i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 dan pupuk bersama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, sebagai kekuatan dalam m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engatasi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berbagai tantangan dan persoalan bangsa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yang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pasti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semakin berat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ke depan, </w:t>
      </w:r>
      <w:r>
        <w:rPr>
          <w:rFonts w:ascii="Arial" w:cs="Arial" w:hAnsi="Arial"/>
          <w:color w:val="000000" w:themeColor="text1"/>
          <w:sz w:val="28"/>
          <w:szCs w:val="28"/>
          <w:shd w:val="clear" w:color="auto" w:fill="ffffff"/>
          <w:lang w:val="es-ES"/>
        </w:rPr>
        <w:t>seperti</w:t>
      </w:r>
      <w:r>
        <w:rPr>
          <w:rFonts w:ascii="Arial" w:cs="Arial" w:hAnsi="Arial"/>
          <w:color w:val="000000" w:themeColor="text1"/>
          <w:sz w:val="28"/>
          <w:szCs w:val="28"/>
          <w:shd w:val="clear" w:color="auto" w:fill="ffffff"/>
          <w:lang w:val="es-ES"/>
        </w:rPr>
        <w:t xml:space="preserve">, </w:t>
      </w:r>
      <w:r>
        <w:rPr>
          <w:rFonts w:ascii="Arial" w:cs="Arial" w:hAnsi="Arial"/>
          <w:b/>
          <w:bCs/>
          <w:color w:val="000000" w:themeColor="text1"/>
          <w:sz w:val="28"/>
          <w:szCs w:val="28"/>
          <w:shd w:val="clear" w:color="auto" w:fill="ffffff"/>
          <w:lang w:val="es-ES"/>
        </w:rPr>
        <w:t>tantangan ekonomi,</w:t>
      </w:r>
      <w:r>
        <w:rPr>
          <w:rFonts w:ascii="Arial" w:cs="Arial" w:hAnsi="Arial"/>
          <w:b/>
          <w:bCs/>
          <w:color w:val="000000" w:themeColor="text1"/>
          <w:sz w:val="28"/>
          <w:szCs w:val="28"/>
          <w:shd w:val="clear" w:color="auto" w:fill="ffffff"/>
          <w:lang w:val="es-ES"/>
        </w:rPr>
        <w:t xml:space="preserve"> </w:t>
      </w:r>
      <w:r>
        <w:rPr>
          <w:rFonts w:ascii="Arial" w:cs="Arial" w:hAnsi="Arial"/>
          <w:b/>
          <w:bCs/>
          <w:sz w:val="28"/>
          <w:szCs w:val="28"/>
          <w:shd w:val="clear" w:color="auto" w:fill="ffffff"/>
          <w:lang w:val="es-ES"/>
        </w:rPr>
        <w:t>inflasi (</w:t>
      </w:r>
      <w:r>
        <w:rPr>
          <w:rFonts w:ascii="Arial" w:cs="Arial" w:hAnsi="Arial"/>
          <w:b/>
          <w:bCs/>
          <w:sz w:val="28"/>
          <w:szCs w:val="28"/>
          <w:shd w:val="clear" w:color="auto" w:fill="ffffff"/>
          <w:lang w:val="es-ES"/>
        </w:rPr>
        <w:t>sebagai contoh Negara Maju seperti Amerika Serikat saja pada Juli 2022 inflasinya mencapai 8,5 persen</w:t>
      </w:r>
      <w:r>
        <w:rPr>
          <w:rFonts w:ascii="Arial" w:cs="Arial" w:hAnsi="Arial"/>
          <w:b/>
          <w:bCs/>
          <w:sz w:val="28"/>
          <w:szCs w:val="28"/>
          <w:shd w:val="clear" w:color="auto" w:fill="ffffff"/>
          <w:lang w:val="es-ES"/>
        </w:rPr>
        <w:t>)</w:t>
      </w:r>
      <w:r>
        <w:rPr>
          <w:rFonts w:ascii="Arial" w:cs="Arial" w:hAnsi="Arial"/>
          <w:b/>
          <w:bCs/>
          <w:sz w:val="28"/>
          <w:szCs w:val="28"/>
          <w:shd w:val="clear" w:color="auto" w:fill="ffffff"/>
          <w:lang w:val="es-ES"/>
        </w:rPr>
        <w:t>,</w:t>
      </w:r>
      <w:r>
        <w:rPr>
          <w:rFonts w:ascii="Arial" w:cs="Arial" w:hAnsi="Arial"/>
          <w:b/>
          <w:bCs/>
          <w:sz w:val="28"/>
          <w:szCs w:val="28"/>
          <w:shd w:val="clear" w:color="auto" w:fill="ffffff"/>
          <w:lang w:val="es-ES"/>
        </w:rPr>
        <w:t xml:space="preserve"> </w:t>
      </w:r>
      <w:r>
        <w:rPr>
          <w:rFonts w:ascii="Arial" w:cs="Arial" w:hAnsi="Arial"/>
          <w:b/>
          <w:bCs/>
          <w:color w:val="000000" w:themeColor="text1"/>
          <w:sz w:val="28"/>
          <w:szCs w:val="28"/>
          <w:shd w:val="clear" w:color="auto" w:fill="ffffff"/>
          <w:lang w:val="es-ES"/>
        </w:rPr>
        <w:t xml:space="preserve">kemudian </w:t>
      </w:r>
      <w:r>
        <w:rPr>
          <w:rFonts w:ascii="Arial" w:cs="Arial" w:hAnsi="Arial"/>
          <w:b/>
          <w:bCs/>
          <w:color w:val="000000" w:themeColor="text1"/>
          <w:sz w:val="28"/>
          <w:szCs w:val="28"/>
          <w:shd w:val="clear" w:color="auto" w:fill="ffffff"/>
          <w:lang w:val="es-ES"/>
        </w:rPr>
        <w:t>digitalisasi,</w:t>
      </w:r>
      <w:r>
        <w:rPr>
          <w:rFonts w:ascii="Arial" w:cs="Arial" w:hAnsi="Arial"/>
          <w:b/>
          <w:bCs/>
          <w:color w:val="000000" w:themeColor="text1"/>
          <w:sz w:val="28"/>
          <w:szCs w:val="28"/>
          <w:shd w:val="clear" w:color="auto" w:fill="ffffff"/>
          <w:lang w:val="es-ES"/>
        </w:rPr>
        <w:t xml:space="preserve"> </w:t>
      </w:r>
      <w:r>
        <w:rPr>
          <w:rFonts w:ascii="Arial" w:cs="Arial" w:hAnsi="Arial"/>
          <w:b/>
          <w:bCs/>
          <w:color w:val="000000" w:themeColor="text1"/>
          <w:sz w:val="28"/>
          <w:szCs w:val="28"/>
          <w:shd w:val="clear" w:color="auto" w:fill="ffffff"/>
          <w:lang w:val="es-ES"/>
        </w:rPr>
        <w:t xml:space="preserve">kemiskinan, </w:t>
      </w:r>
      <w:r>
        <w:rPr>
          <w:rFonts w:ascii="Arial" w:cs="Arial" w:hAnsi="Arial"/>
          <w:b/>
          <w:bCs/>
          <w:color w:val="000000" w:themeColor="text1"/>
          <w:sz w:val="28"/>
          <w:szCs w:val="28"/>
          <w:shd w:val="clear" w:color="auto" w:fill="ffffff"/>
          <w:lang w:val="es-ES"/>
        </w:rPr>
        <w:t>penyalahgunaan narkoba,</w:t>
      </w:r>
      <w:r>
        <w:rPr>
          <w:rFonts w:ascii="Arial" w:cs="Arial" w:hAnsi="Arial"/>
          <w:b/>
          <w:bCs/>
          <w:color w:val="000000" w:themeColor="text1"/>
          <w:sz w:val="28"/>
          <w:szCs w:val="28"/>
          <w:shd w:val="clear" w:color="auto" w:fill="ffffff"/>
          <w:lang w:val="es-ES"/>
        </w:rPr>
        <w:t xml:space="preserve"> </w:t>
      </w:r>
      <w:r>
        <w:rPr>
          <w:rFonts w:ascii="Arial" w:cs="Arial" w:hAnsi="Arial"/>
          <w:b/>
          <w:bCs/>
          <w:color w:val="000000" w:themeColor="text1"/>
          <w:sz w:val="28"/>
          <w:szCs w:val="28"/>
          <w:shd w:val="clear" w:color="auto" w:fill="ffffff"/>
          <w:lang w:val="es-ES"/>
        </w:rPr>
        <w:t>bencana alam banjir</w:t>
      </w:r>
      <w:r>
        <w:rPr>
          <w:rFonts w:ascii="Arial" w:cs="Arial" w:hAnsi="Arial"/>
          <w:b/>
          <w:bCs/>
          <w:color w:val="000000" w:themeColor="text1"/>
          <w:sz w:val="28"/>
          <w:szCs w:val="28"/>
          <w:shd w:val="clear" w:color="auto" w:fill="ffffff"/>
          <w:lang w:val="es-ES"/>
        </w:rPr>
        <w:t xml:space="preserve"> </w:t>
      </w:r>
      <w:r>
        <w:rPr>
          <w:rFonts w:ascii="Arial" w:cs="Arial" w:hAnsi="Arial"/>
          <w:b/>
          <w:bCs/>
          <w:color w:val="000000" w:themeColor="text1"/>
          <w:sz w:val="28"/>
          <w:szCs w:val="28"/>
          <w:shd w:val="clear" w:color="auto" w:fill="ffffff"/>
          <w:lang w:val="es-ES"/>
        </w:rPr>
        <w:t>dan karhutla, dan termasuk</w:t>
      </w:r>
      <w:r>
        <w:rPr>
          <w:rFonts w:ascii="Arial" w:cs="Arial" w:hAnsi="Arial"/>
          <w:b/>
          <w:bCs/>
          <w:color w:val="000000" w:themeColor="text1"/>
          <w:spacing w:val="2"/>
          <w:sz w:val="28"/>
          <w:szCs w:val="28"/>
          <w:lang w:val="es-ES"/>
        </w:rPr>
        <w:t xml:space="preserve"> pandemi C</w:t>
      </w:r>
      <w:r>
        <w:rPr>
          <w:rFonts w:ascii="Arial" w:hAnsi="Arial"/>
          <w:b/>
          <w:bCs/>
          <w:color w:val="000000" w:themeColor="text1"/>
          <w:sz w:val="28"/>
          <w:szCs w:val="28"/>
          <w:lang w:val="es-ES"/>
        </w:rPr>
        <w:t>O</w:t>
      </w:r>
      <w:r>
        <w:rPr>
          <w:rFonts w:ascii="Arial" w:cs="Arial" w:hAnsi="Arial"/>
          <w:b/>
          <w:bCs/>
          <w:color w:val="000000" w:themeColor="text1"/>
          <w:spacing w:val="2"/>
          <w:sz w:val="28"/>
          <w:szCs w:val="28"/>
          <w:lang w:val="es-ES"/>
        </w:rPr>
        <w:t>VID-19</w:t>
      </w:r>
      <w:r>
        <w:rPr>
          <w:rFonts w:ascii="Arial" w:cs="Arial" w:hAnsi="Arial"/>
          <w:color w:val="000000" w:themeColor="text1"/>
          <w:spacing w:val="2"/>
          <w:sz w:val="28"/>
          <w:szCs w:val="28"/>
          <w:lang w:val="es-ES"/>
        </w:rPr>
        <w:t xml:space="preserve"> yang saat ini </w:t>
      </w:r>
      <w:r>
        <w:rPr>
          <w:rFonts w:ascii="Arial" w:cs="Arial" w:hAnsi="Arial"/>
          <w:color w:val="000000" w:themeColor="text1"/>
          <w:spacing w:val="2"/>
          <w:sz w:val="28"/>
          <w:szCs w:val="28"/>
          <w:lang w:val="es-ES"/>
        </w:rPr>
        <w:t xml:space="preserve">masih </w:t>
      </w:r>
      <w:r>
        <w:rPr>
          <w:rFonts w:ascii="Arial" w:cs="Arial" w:hAnsi="Arial"/>
          <w:color w:val="000000" w:themeColor="text1"/>
          <w:spacing w:val="2"/>
          <w:sz w:val="28"/>
          <w:szCs w:val="28"/>
          <w:lang w:val="es-ES"/>
        </w:rPr>
        <w:t>melanda</w:t>
      </w:r>
      <w:r>
        <w:rPr>
          <w:rFonts w:ascii="Arial" w:cs="Arial" w:hAnsi="Arial"/>
          <w:color w:val="000000" w:themeColor="text1"/>
          <w:sz w:val="28"/>
          <w:szCs w:val="28"/>
          <w:shd w:val="clear" w:color="auto" w:fill="ffffff"/>
          <w:lang w:val="es-ES"/>
        </w:rPr>
        <w:t>.</w:t>
      </w:r>
    </w:p>
    <w:p>
      <w:pPr>
        <w:spacing w:line="360" w:lineRule="auto"/>
        <w:ind w:right="5"/>
        <w:jc w:val="both"/>
        <w:rPr>
          <w:rFonts w:ascii="Arial" w:cs="Arial" w:hAnsi="Arial"/>
          <w:color w:val="000000" w:themeColor="text1"/>
          <w:sz w:val="28"/>
          <w:szCs w:val="28"/>
          <w:shd w:val="clear" w:color="auto" w:fill="ffffff"/>
          <w:lang w:val="es-ES"/>
        </w:rPr>
      </w:pPr>
      <w:bookmarkEnd w:id="2"/>
      <w:r>
        <w:rPr>
          <w:rFonts w:ascii="Arial" w:hAnsi="Arial"/>
          <w:b/>
          <w:bCs/>
          <w:color w:val="000000" w:themeColor="text1"/>
          <w:sz w:val="28"/>
          <w:szCs w:val="28"/>
          <w:lang w:val="es-ES"/>
        </w:rPr>
        <w:t>Masyarakat Kalimantan Tengah yang saya</w:t>
      </w:r>
      <w:r>
        <w:rPr>
          <w:rFonts w:ascii="Arial" w:hAnsi="Arial"/>
          <w:b/>
          <w:bCs/>
          <w:color w:val="000000" w:themeColor="text1"/>
          <w:sz w:val="28"/>
          <w:szCs w:val="28"/>
          <w:lang w:val="es-ES"/>
        </w:rPr>
        <w:t xml:space="preserve"> banggakan</w:t>
      </w:r>
      <w:r>
        <w:rPr>
          <w:rFonts w:ascii="Arial" w:hAnsi="Arial"/>
          <w:b/>
          <w:bCs/>
          <w:color w:val="000000" w:themeColor="text1"/>
          <w:sz w:val="28"/>
          <w:szCs w:val="28"/>
          <w:lang w:val="es-ES"/>
        </w:rPr>
        <w:t>,</w:t>
      </w:r>
    </w:p>
    <w:p>
      <w:pPr>
        <w:spacing w:after="120" w:line="360" w:lineRule="auto"/>
        <w:ind w:firstLine="709"/>
        <w:jc w:val="both"/>
        <w:rPr>
          <w:rFonts w:ascii="Arial" w:hAnsi="Arial"/>
          <w:color w:val="ff0000"/>
          <w:sz w:val="28"/>
          <w:szCs w:val="28"/>
          <w:lang w:val="es-ES"/>
        </w:rPr>
      </w:pPr>
      <w:r>
        <w:rPr>
          <w:rFonts w:ascii="Arial" w:hAnsi="Arial"/>
          <w:color w:val="000000"/>
          <w:sz w:val="28"/>
          <w:szCs w:val="28"/>
          <w:lang w:val="es-ES"/>
        </w:rPr>
        <w:t>Peringatan HUT ke-77 Republik Indonesia pada tahun 2022 kali ini mengusung tema besar</w:t>
      </w:r>
      <w:r>
        <w:rPr>
          <w:rFonts w:ascii="Arial" w:hAnsi="Arial"/>
          <w:b/>
          <w:color w:val="000000"/>
          <w:sz w:val="28"/>
          <w:szCs w:val="28"/>
          <w:lang w:val="es-ES"/>
        </w:rPr>
        <w:t xml:space="preserve"> "Pulih Lebih Cepat, Bangkit Lebih Kuat</w:t>
      </w:r>
      <w:r>
        <w:rPr>
          <w:rFonts w:ascii="Arial" w:hAnsi="Arial"/>
          <w:b/>
          <w:color w:val="000000" w:themeColor="text1"/>
          <w:sz w:val="28"/>
          <w:szCs w:val="28"/>
          <w:lang w:val="es-ES"/>
        </w:rPr>
        <w:t>"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, yang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men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cermin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kan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rasa optimisme seluruh komponen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b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angsa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, untuk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bersinergi mewujudkan harapan bersama agar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Pulih Lebih Cepat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dan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Bangkit Lebih Kuat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 dari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dampak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pandemi COVID-19 menuju Indonesia Maju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.</w:t>
      </w:r>
    </w:p>
    <w:p>
      <w:pPr>
        <w:spacing w:line="360" w:lineRule="auto"/>
        <w:ind w:right="6" w:firstLine="709"/>
        <w:jc w:val="both"/>
        <w:rPr>
          <w:rFonts w:ascii="Arial" w:hAnsi="Arial"/>
          <w:color w:val="000000" w:themeColor="text1"/>
          <w:sz w:val="28"/>
          <w:szCs w:val="28"/>
          <w:lang w:val="es-ES"/>
        </w:rPr>
      </w:pP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Selaras dengan tema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besar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tersebut, saya berharap peringatan HUT ke-7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7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 RI ini dapat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menjadi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 momentum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bagi kita semua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untuk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semakin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memper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erat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 rasa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kebersamaan, menumbuhkembangkan semangat gotong royong, dan me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njaga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persatuan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 dan kesatuan bangsa. Mari kita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lanjut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kan cita-cita perjuangan kemerdekaan para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pendahulu kita, dengan terus berkarya, sesuai bidang masing-masing, turut serta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memajukan pembangunan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dan kesejahteraan bangsa, khususnya masyarakat Kalimantan Tengah.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 </w:t>
      </w:r>
    </w:p>
    <w:p>
      <w:pPr>
        <w:spacing w:line="360" w:lineRule="auto"/>
        <w:ind w:right="6" w:firstLine="709"/>
        <w:jc w:val="both"/>
        <w:rPr>
          <w:rFonts w:ascii="Arial" w:hAnsi="Arial"/>
          <w:color w:val="000000" w:themeColor="text1"/>
          <w:sz w:val="28"/>
          <w:szCs w:val="28"/>
          <w:lang w:val="es-ES"/>
        </w:rPr>
      </w:pPr>
    </w:p>
    <w:p>
      <w:pPr>
        <w:spacing w:line="360" w:lineRule="auto"/>
        <w:ind w:right="6" w:firstLine="709"/>
        <w:jc w:val="both"/>
        <w:rPr>
          <w:rFonts w:ascii="Arial" w:hAnsi="Arial"/>
          <w:color w:val="000000" w:themeColor="text1"/>
          <w:sz w:val="28"/>
          <w:szCs w:val="28"/>
          <w:lang w:val="es-ES"/>
        </w:rPr>
      </w:pPr>
    </w:p>
    <w:p>
      <w:pPr>
        <w:spacing w:line="360" w:lineRule="auto"/>
        <w:ind w:right="6" w:firstLine="709"/>
        <w:jc w:val="both"/>
        <w:rPr>
          <w:rFonts w:ascii="Arial" w:hAnsi="Arial"/>
          <w:color w:val="000000" w:themeColor="text1"/>
          <w:sz w:val="28"/>
          <w:szCs w:val="28"/>
          <w:lang w:val="es-ES"/>
        </w:rPr>
      </w:pPr>
    </w:p>
    <w:p>
      <w:pPr>
        <w:spacing w:line="360" w:lineRule="auto"/>
        <w:ind w:right="5"/>
        <w:jc w:val="both"/>
        <w:rPr>
          <w:rFonts w:ascii="Arial" w:cs="Arial" w:hAnsi="Arial"/>
          <w:color w:val="000000" w:themeColor="text1"/>
          <w:sz w:val="28"/>
          <w:szCs w:val="28"/>
          <w:lang w:val="es-ES"/>
        </w:rPr>
      </w:pPr>
      <w:r>
        <w:rPr>
          <w:rFonts w:ascii="Arial" w:hAnsi="Arial"/>
          <w:b/>
          <w:bCs/>
          <w:color w:val="000000" w:themeColor="text1"/>
          <w:sz w:val="28"/>
          <w:szCs w:val="28"/>
          <w:lang w:val="es-ES"/>
        </w:rPr>
        <w:t xml:space="preserve">Masyarakat Kalimantan Tengah yang saya </w:t>
      </w:r>
      <w:r>
        <w:rPr>
          <w:rFonts w:ascii="Arial" w:hAnsi="Arial"/>
          <w:b/>
          <w:bCs/>
          <w:color w:val="000000" w:themeColor="text1"/>
          <w:sz w:val="28"/>
          <w:szCs w:val="28"/>
          <w:lang w:val="es-ES"/>
        </w:rPr>
        <w:t>cintai</w:t>
      </w:r>
      <w:r>
        <w:rPr>
          <w:rFonts w:ascii="Arial" w:hAnsi="Arial"/>
          <w:b/>
          <w:bCs/>
          <w:color w:val="000000" w:themeColor="text1"/>
          <w:sz w:val="28"/>
          <w:szCs w:val="28"/>
          <w:lang w:val="es-ES"/>
        </w:rPr>
        <w:t>,</w:t>
      </w:r>
    </w:p>
    <w:p>
      <w:pPr>
        <w:spacing w:after="120" w:line="360" w:lineRule="auto"/>
        <w:ind w:right="6" w:firstLine="709"/>
        <w:jc w:val="both"/>
        <w:rPr>
          <w:rFonts w:ascii="Arial" w:cs="Arial" w:hAnsi="Arial"/>
          <w:color w:val="000000" w:themeColor="text1"/>
          <w:sz w:val="28"/>
          <w:szCs w:val="28"/>
          <w:lang w:val="es-ES"/>
        </w:rPr>
      </w:pPr>
      <w:r>
        <w:rPr>
          <w:rFonts w:ascii="Arial" w:cs="Arial" w:hAnsi="Arial"/>
          <w:color w:val="000000" w:themeColor="text1"/>
          <w:sz w:val="28"/>
          <w:szCs w:val="28"/>
          <w:lang w:val="es-ES"/>
        </w:rPr>
        <w:t xml:space="preserve">Alhamdulillah, </w:t>
      </w:r>
      <w:r>
        <w:rPr>
          <w:rFonts w:ascii="Arial" w:cs="Arial" w:hAnsi="Arial"/>
          <w:b/>
          <w:bCs/>
          <w:color w:val="000000" w:themeColor="text1"/>
          <w:sz w:val="28"/>
          <w:szCs w:val="28"/>
          <w:lang w:val="es-ES"/>
        </w:rPr>
        <w:t>kondisi pandemi COVID-19 sudah mulai terkendali</w:t>
      </w:r>
      <w:r>
        <w:rPr>
          <w:rFonts w:ascii="Arial" w:cs="Arial" w:hAnsi="Arial"/>
          <w:color w:val="000000" w:themeColor="text1"/>
          <w:sz w:val="28"/>
          <w:szCs w:val="28"/>
          <w:lang w:val="es-ES"/>
        </w:rPr>
        <w:t>. Pemerintah juga sudah melonggarkan sejumlah kebijakan, termasuk pada hari ini kita juga bisa melaksanakan Upacara HUT ke-77 RI secara serentak di berbagai instansi.</w:t>
      </w:r>
    </w:p>
    <w:p>
      <w:pPr>
        <w:spacing w:after="120" w:line="360" w:lineRule="auto"/>
        <w:ind w:right="6" w:firstLine="709"/>
        <w:jc w:val="both"/>
        <w:rPr>
          <w:rFonts w:ascii="Arial" w:cs="Arial" w:hAnsi="Arial"/>
          <w:color w:val="000000" w:themeColor="text1"/>
          <w:sz w:val="28"/>
          <w:szCs w:val="28"/>
          <w:lang w:val="es-ES"/>
        </w:rPr>
      </w:pPr>
      <w:r>
        <w:rPr>
          <w:rFonts w:ascii="Arial" w:cs="Arial" w:hAnsi="Arial"/>
          <w:b/>
          <w:bCs/>
          <w:color w:val="000000" w:themeColor="text1"/>
          <w:sz w:val="28"/>
          <w:szCs w:val="28"/>
          <w:lang w:val="es-ES"/>
        </w:rPr>
        <w:t xml:space="preserve">Terkendalinya </w:t>
      </w:r>
      <w:r>
        <w:rPr>
          <w:rFonts w:ascii="Arial" w:hAnsi="Arial"/>
          <w:b/>
          <w:bCs/>
          <w:color w:val="000000" w:themeColor="text1"/>
          <w:sz w:val="28"/>
          <w:szCs w:val="28"/>
          <w:lang w:val="es-ES"/>
        </w:rPr>
        <w:t xml:space="preserve"> </w:t>
      </w:r>
      <w:r>
        <w:rPr>
          <w:rFonts w:ascii="Arial" w:hAnsi="Arial"/>
          <w:b/>
          <w:bCs/>
          <w:color w:val="000000" w:themeColor="text1"/>
          <w:sz w:val="28"/>
          <w:szCs w:val="28"/>
          <w:lang w:val="es-ES"/>
        </w:rPr>
        <w:t>pandemi ini tentu juga berkat</w:t>
      </w:r>
      <w:r>
        <w:rPr>
          <w:rFonts w:ascii="Arial" w:hAnsi="Arial"/>
          <w:b/>
          <w:bCs/>
          <w:color w:val="000000" w:themeColor="text1"/>
          <w:sz w:val="28"/>
          <w:szCs w:val="28"/>
          <w:lang w:val="es-ES"/>
        </w:rPr>
        <w:t xml:space="preserve"> sinergi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dan dukungan semua pihak, </w:t>
      </w:r>
      <w:r>
        <w:rPr>
          <w:rFonts w:ascii="Arial" w:cs="Arial" w:hAnsi="Arial"/>
          <w:color w:val="000000" w:themeColor="text1"/>
          <w:sz w:val="28"/>
          <w:szCs w:val="28"/>
          <w:shd w:val="clear" w:color="auto" w:fill="ffffff"/>
          <w:lang w:val="es-ES"/>
        </w:rPr>
        <w:t>baik</w:t>
      </w:r>
      <w:r>
        <w:rPr>
          <w:rFonts w:ascii="Arial" w:cs="Arial" w:hAnsi="Arial"/>
          <w:color w:val="000000" w:themeColor="text1"/>
          <w:sz w:val="28"/>
          <w:szCs w:val="28"/>
          <w:shd w:val="clear" w:color="auto" w:fill="ffffff"/>
          <w:lang w:val="es-ES"/>
        </w:rPr>
        <w:t xml:space="preserve"> Pemerintah Pusat, Provinsi dan Kabupaten/Kota, </w:t>
      </w:r>
      <w:r>
        <w:rPr>
          <w:rFonts w:ascii="Arial" w:cs="Arial" w:hAnsi="Arial"/>
          <w:color w:val="000000" w:themeColor="text1"/>
          <w:sz w:val="28"/>
          <w:szCs w:val="28"/>
          <w:shd w:val="clear" w:color="auto" w:fill="ffffff"/>
          <w:lang w:val="es-ES"/>
        </w:rPr>
        <w:t>Tenaga Kesehatan,</w:t>
      </w:r>
      <w:r>
        <w:rPr>
          <w:rFonts w:ascii="Arial" w:cs="Arial" w:hAnsi="Arial"/>
          <w:color w:val="000000" w:themeColor="text1"/>
          <w:sz w:val="28"/>
          <w:szCs w:val="28"/>
          <w:shd w:val="clear" w:color="auto" w:fill="ffffff"/>
          <w:lang w:val="es-ES"/>
        </w:rPr>
        <w:t xml:space="preserve"> </w:t>
      </w:r>
      <w:r>
        <w:rPr>
          <w:rFonts w:ascii="Arial" w:cs="Arial" w:hAnsi="Arial"/>
          <w:color w:val="000000" w:themeColor="text1"/>
          <w:sz w:val="28"/>
          <w:szCs w:val="28"/>
          <w:shd w:val="clear" w:color="auto" w:fill="ffffff"/>
          <w:lang w:val="es-ES"/>
        </w:rPr>
        <w:t>TNI-</w:t>
      </w:r>
      <w:r>
        <w:rPr>
          <w:rFonts w:ascii="Arial" w:cs="Arial" w:hAnsi="Arial"/>
          <w:color w:val="000000" w:themeColor="text1"/>
          <w:sz w:val="28"/>
          <w:szCs w:val="28"/>
          <w:shd w:val="clear" w:color="auto" w:fill="ffffff"/>
          <w:lang w:val="es-ES"/>
        </w:rPr>
        <w:t>Polri</w:t>
      </w:r>
      <w:r>
        <w:rPr>
          <w:rFonts w:ascii="Arial" w:cs="Arial" w:hAnsi="Arial"/>
          <w:color w:val="000000" w:themeColor="text1"/>
          <w:sz w:val="28"/>
          <w:szCs w:val="28"/>
          <w:shd w:val="clear" w:color="auto" w:fill="ffffff"/>
          <w:lang w:val="es-ES"/>
        </w:rPr>
        <w:t xml:space="preserve">, Forkopimda, </w:t>
      </w:r>
      <w:r>
        <w:rPr>
          <w:rFonts w:ascii="Arial" w:cs="Arial" w:hAnsi="Arial"/>
          <w:color w:val="000000" w:themeColor="text1"/>
          <w:sz w:val="28"/>
          <w:szCs w:val="28"/>
          <w:shd w:val="clear" w:color="auto" w:fill="ffffff"/>
          <w:lang w:val="es-ES"/>
        </w:rPr>
        <w:t>maupun</w:t>
      </w:r>
      <w:r>
        <w:rPr>
          <w:rFonts w:ascii="Arial" w:cs="Arial" w:hAnsi="Arial"/>
          <w:color w:val="000000" w:themeColor="text1"/>
          <w:sz w:val="28"/>
          <w:szCs w:val="28"/>
          <w:shd w:val="clear" w:color="auto" w:fill="ffffff"/>
          <w:lang w:val="es-ES"/>
        </w:rPr>
        <w:t xml:space="preserve"> seluruh elemen masyarakat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, yang telah</w:t>
      </w:r>
      <w:r>
        <w:rPr>
          <w:rStyle w:val="Emphasis"/>
          <w:rFonts w:ascii="Arial" w:cs="Arial" w:hAnsi="Arial"/>
          <w:bCs/>
          <w:i w:val="off"/>
          <w:color w:val="000000" w:themeColor="text1"/>
          <w:sz w:val="28"/>
          <w:szCs w:val="28"/>
          <w:lang w:val="es-ES"/>
        </w:rPr>
        <w:t xml:space="preserve"> </w:t>
      </w:r>
      <w:r>
        <w:rPr>
          <w:rFonts w:ascii="Arial" w:cs="Arial" w:hAnsi="Arial"/>
          <w:color w:val="000000" w:themeColor="text1"/>
          <w:sz w:val="28"/>
          <w:szCs w:val="28"/>
          <w:lang w:val="es-ES"/>
        </w:rPr>
        <w:t>menjalankan protokol kesehatan</w:t>
      </w:r>
      <w:r>
        <w:rPr>
          <w:rFonts w:ascii="Arial" w:cs="Arial" w:hAnsi="Arial"/>
          <w:color w:val="000000" w:themeColor="text1"/>
          <w:sz w:val="28"/>
          <w:szCs w:val="28"/>
          <w:lang w:val="es-ES"/>
        </w:rPr>
        <w:t xml:space="preserve"> dan menyukseskan vaksinasi</w:t>
      </w:r>
      <w:r>
        <w:rPr>
          <w:rFonts w:ascii="Arial" w:cs="Arial" w:hAnsi="Arial"/>
          <w:color w:val="000000" w:themeColor="text1"/>
          <w:sz w:val="28"/>
          <w:szCs w:val="28"/>
          <w:lang w:val="es-ES"/>
        </w:rPr>
        <w:t>.</w:t>
      </w:r>
    </w:p>
    <w:p>
      <w:pPr>
        <w:pStyle w:val="Body"/>
        <w:spacing w:after="120" w:line="360" w:lineRule="auto"/>
        <w:ind w:firstLine="567"/>
        <w:jc w:val="both"/>
        <w:rPr>
          <w:rFonts w:ascii="Arial" w:cs="Arial" w:hAnsi="Arial"/>
          <w:color w:val="000000" w:themeColor="text1"/>
          <w:sz w:val="28"/>
          <w:szCs w:val="28"/>
          <w:shd w:val="clear" w:color="auto" w:fill="ffffff"/>
          <w:lang w:val="es-ES"/>
        </w:rPr>
      </w:pPr>
      <w:r>
        <w:rPr>
          <w:rFonts w:ascii="Arial" w:cs="Arial" w:hAnsi="Arial"/>
          <w:color w:val="000000" w:themeColor="text1"/>
          <w:sz w:val="28"/>
          <w:szCs w:val="28"/>
          <w:shd w:val="clear" w:color="auto" w:fill="ffffff"/>
          <w:lang w:val="es-ES"/>
        </w:rPr>
        <w:t>Oleh karena itu</w:t>
      </w:r>
      <w:r>
        <w:rPr>
          <w:rFonts w:ascii="Arial" w:cs="Arial" w:hAnsi="Arial"/>
          <w:color w:val="000000" w:themeColor="text1"/>
          <w:sz w:val="28"/>
          <w:szCs w:val="28"/>
          <w:shd w:val="clear" w:color="auto" w:fill="ffffff"/>
          <w:lang w:val="es-ES"/>
        </w:rPr>
        <w:t xml:space="preserve">, </w:t>
      </w:r>
      <w:r>
        <w:rPr>
          <w:rFonts w:ascii="Arial" w:cs="Arial" w:hAnsi="Arial"/>
          <w:color w:val="000000" w:themeColor="text1"/>
          <w:sz w:val="28"/>
          <w:szCs w:val="28"/>
          <w:shd w:val="clear" w:color="auto" w:fill="ffffff"/>
          <w:lang w:val="es-ES"/>
        </w:rPr>
        <w:t>saya menyampaikan</w:t>
      </w:r>
      <w:r>
        <w:rPr>
          <w:rFonts w:ascii="Arial" w:cs="Arial" w:hAnsi="Arial"/>
          <w:color w:val="000000" w:themeColor="text1"/>
          <w:sz w:val="28"/>
          <w:szCs w:val="28"/>
          <w:shd w:val="clear" w:color="auto" w:fill="ffffff"/>
          <w:lang w:val="es-ES"/>
        </w:rPr>
        <w:t xml:space="preserve"> </w:t>
      </w:r>
      <w:r>
        <w:rPr>
          <w:rFonts w:ascii="Arial" w:cs="Arial" w:hAnsi="Arial"/>
          <w:b/>
          <w:bCs/>
          <w:color w:val="000000" w:themeColor="text1"/>
          <w:sz w:val="28"/>
          <w:szCs w:val="28"/>
          <w:shd w:val="clear" w:color="auto" w:fill="ffffff"/>
          <w:lang w:val="es-ES"/>
        </w:rPr>
        <w:t xml:space="preserve">terima kasih dan </w:t>
      </w:r>
      <w:r>
        <w:rPr>
          <w:rFonts w:ascii="Arial" w:cs="Arial" w:hAnsi="Arial"/>
          <w:b/>
          <w:bCs/>
          <w:color w:val="000000" w:themeColor="text1"/>
          <w:sz w:val="28"/>
          <w:szCs w:val="28"/>
          <w:shd w:val="clear" w:color="auto" w:fill="ffffff"/>
          <w:lang w:val="es-ES"/>
        </w:rPr>
        <w:t xml:space="preserve">penghargaan sebesar-besarnya </w:t>
      </w:r>
      <w:r>
        <w:rPr>
          <w:rFonts w:ascii="Arial" w:cs="Arial" w:hAnsi="Arial"/>
          <w:b/>
          <w:bCs/>
          <w:color w:val="000000" w:themeColor="text1"/>
          <w:sz w:val="28"/>
          <w:szCs w:val="28"/>
          <w:shd w:val="clear" w:color="auto" w:fill="ffffff"/>
          <w:lang w:val="es-ES"/>
        </w:rPr>
        <w:t xml:space="preserve">atas kerja keras </w:t>
      </w:r>
      <w:r>
        <w:rPr>
          <w:rFonts w:ascii="Arial" w:cs="Arial" w:hAnsi="Arial"/>
          <w:b/>
          <w:bCs/>
          <w:color w:val="000000" w:themeColor="text1"/>
          <w:sz w:val="28"/>
          <w:szCs w:val="28"/>
          <w:shd w:val="clear" w:color="auto" w:fill="ffffff"/>
          <w:lang w:val="es-ES"/>
        </w:rPr>
        <w:t>dan sinergi</w:t>
      </w:r>
      <w:r>
        <w:rPr>
          <w:rFonts w:ascii="Arial" w:cs="Arial" w:hAnsi="Arial"/>
          <w:color w:val="000000" w:themeColor="text1"/>
          <w:sz w:val="28"/>
          <w:szCs w:val="28"/>
          <w:shd w:val="clear" w:color="auto" w:fill="ffffff"/>
          <w:lang w:val="es-ES"/>
        </w:rPr>
        <w:t xml:space="preserve"> </w:t>
      </w:r>
      <w:r>
        <w:rPr>
          <w:rFonts w:ascii="Arial" w:cs="Arial" w:hAnsi="Arial"/>
          <w:color w:val="000000" w:themeColor="text1"/>
          <w:sz w:val="28"/>
          <w:szCs w:val="28"/>
          <w:shd w:val="clear" w:color="auto" w:fill="ffffff"/>
          <w:lang w:val="es-ES"/>
        </w:rPr>
        <w:t>para dokter, perawat</w:t>
      </w:r>
      <w:r>
        <w:rPr>
          <w:rFonts w:ascii="Arial" w:cs="Arial" w:hAnsi="Arial"/>
          <w:color w:val="000000" w:themeColor="text1"/>
          <w:sz w:val="28"/>
          <w:szCs w:val="28"/>
          <w:shd w:val="clear" w:color="auto" w:fill="ffffff"/>
          <w:lang w:val="es-ES"/>
        </w:rPr>
        <w:t>,</w:t>
      </w:r>
      <w:r>
        <w:rPr>
          <w:rFonts w:ascii="Arial" w:cs="Arial" w:hAnsi="Arial"/>
          <w:color w:val="000000" w:themeColor="text1"/>
          <w:sz w:val="28"/>
          <w:szCs w:val="28"/>
          <w:shd w:val="clear" w:color="auto" w:fill="ffffff"/>
          <w:lang w:val="es-ES"/>
        </w:rPr>
        <w:t xml:space="preserve"> dan tenaga kesehatan, jajaran TNI-Polri, </w:t>
      </w:r>
      <w:r>
        <w:rPr>
          <w:rFonts w:ascii="Arial" w:cs="Arial" w:hAnsi="Arial"/>
          <w:color w:val="000000" w:themeColor="text1"/>
          <w:sz w:val="28"/>
          <w:szCs w:val="28"/>
          <w:shd w:val="clear" w:color="auto" w:fill="ffffff"/>
          <w:lang w:val="es-ES"/>
        </w:rPr>
        <w:t>jajaran instansi pemerintah</w:t>
      </w:r>
      <w:r>
        <w:rPr>
          <w:rFonts w:ascii="Arial" w:cs="Arial" w:hAnsi="Arial"/>
          <w:color w:val="000000" w:themeColor="text1"/>
          <w:sz w:val="28"/>
          <w:szCs w:val="28"/>
          <w:shd w:val="clear" w:color="auto" w:fill="ffffff"/>
          <w:lang w:val="es-ES"/>
        </w:rPr>
        <w:t>, relawan, swasta, dan se</w:t>
      </w:r>
      <w:r>
        <w:rPr>
          <w:rFonts w:ascii="Arial" w:cs="Arial" w:hAnsi="Arial"/>
          <w:color w:val="000000" w:themeColor="text1"/>
          <w:sz w:val="28"/>
          <w:szCs w:val="28"/>
          <w:shd w:val="clear" w:color="auto" w:fill="ffffff"/>
          <w:lang w:val="es-ES"/>
        </w:rPr>
        <w:t>mua</w:t>
      </w:r>
      <w:r>
        <w:rPr>
          <w:rFonts w:ascii="Arial" w:cs="Arial" w:hAnsi="Arial"/>
          <w:color w:val="000000" w:themeColor="text1"/>
          <w:sz w:val="28"/>
          <w:szCs w:val="28"/>
          <w:shd w:val="clear" w:color="auto" w:fill="ffffff"/>
          <w:lang w:val="es-ES"/>
        </w:rPr>
        <w:t xml:space="preserve"> elemen masyarakat</w:t>
      </w:r>
      <w:r>
        <w:rPr>
          <w:rFonts w:ascii="Arial" w:cs="Arial" w:hAnsi="Arial"/>
          <w:color w:val="000000" w:themeColor="text1"/>
          <w:sz w:val="28"/>
          <w:szCs w:val="28"/>
          <w:shd w:val="clear" w:color="auto" w:fill="ffffff"/>
          <w:lang w:val="es-ES"/>
        </w:rPr>
        <w:t>, sehingga</w:t>
      </w:r>
      <w:r>
        <w:rPr>
          <w:rFonts w:ascii="Arial" w:cs="Arial" w:hAnsi="Arial"/>
          <w:color w:val="000000" w:themeColor="text1"/>
          <w:sz w:val="28"/>
          <w:szCs w:val="28"/>
          <w:shd w:val="clear" w:color="auto" w:fill="ffffff"/>
          <w:lang w:val="es-ES"/>
        </w:rPr>
        <w:t xml:space="preserve"> pandemi COVID-19</w:t>
      </w:r>
      <w:r>
        <w:rPr>
          <w:rFonts w:ascii="Arial" w:cs="Arial" w:hAnsi="Arial"/>
          <w:color w:val="000000" w:themeColor="text1"/>
          <w:sz w:val="28"/>
          <w:szCs w:val="28"/>
          <w:shd w:val="clear" w:color="auto" w:fill="ffffff"/>
          <w:lang w:val="es-ES"/>
        </w:rPr>
        <w:t xml:space="preserve"> sudah mulai dapat kita </w:t>
      </w:r>
      <w:r>
        <w:rPr>
          <w:rFonts w:ascii="Arial" w:cs="Arial" w:hAnsi="Arial"/>
          <w:color w:val="000000" w:themeColor="text1"/>
          <w:sz w:val="28"/>
          <w:szCs w:val="28"/>
          <w:shd w:val="clear" w:color="auto" w:fill="ffffff"/>
          <w:lang w:val="es-ES"/>
        </w:rPr>
        <w:t>kendali</w:t>
      </w:r>
      <w:r>
        <w:rPr>
          <w:rFonts w:ascii="Arial" w:cs="Arial" w:hAnsi="Arial"/>
          <w:color w:val="000000" w:themeColor="text1"/>
          <w:sz w:val="28"/>
          <w:szCs w:val="28"/>
          <w:shd w:val="clear" w:color="auto" w:fill="ffffff"/>
          <w:lang w:val="es-ES"/>
        </w:rPr>
        <w:t>kan</w:t>
      </w:r>
      <w:r>
        <w:rPr>
          <w:rFonts w:ascii="Arial" w:cs="Arial" w:hAnsi="Arial"/>
          <w:color w:val="000000" w:themeColor="text1"/>
          <w:sz w:val="28"/>
          <w:szCs w:val="28"/>
          <w:shd w:val="clear" w:color="auto" w:fill="ffffff"/>
          <w:lang w:val="es-ES"/>
        </w:rPr>
        <w:t>, khususnya di Kalimantan Tengah.</w:t>
      </w:r>
    </w:p>
    <w:p>
      <w:pPr>
        <w:pStyle w:val="Body"/>
        <w:spacing w:after="120" w:line="360" w:lineRule="auto"/>
        <w:ind w:firstLine="567"/>
        <w:jc w:val="both"/>
        <w:rPr>
          <w:rFonts w:ascii="Arial" w:cs="Arial" w:hAnsi="Arial"/>
          <w:color w:val="000000" w:themeColor="text1"/>
          <w:sz w:val="28"/>
          <w:szCs w:val="28"/>
          <w:shd w:val="clear" w:color="auto" w:fill="ffffff"/>
          <w:lang w:val="es-ES"/>
        </w:rPr>
      </w:pPr>
      <w:r>
        <w:rPr>
          <w:rFonts w:ascii="Arial" w:cs="Arial" w:hAnsi="Arial"/>
          <w:color w:val="000000" w:themeColor="text1"/>
          <w:sz w:val="28"/>
          <w:szCs w:val="28"/>
          <w:shd w:val="clear" w:color="auto" w:fill="ffffff"/>
          <w:lang w:val="es-ES"/>
        </w:rPr>
        <w:t>Namun, kita tidak boleh lengah dan tetap mewaspadai pandemi COVID-19, dengan tetap melaksanakan protokol kesehatan dan vaksinasi lengkap, sesuai anjuran Pemerintah.</w:t>
      </w:r>
    </w:p>
    <w:p>
      <w:pPr>
        <w:spacing w:line="360" w:lineRule="auto"/>
        <w:ind w:right="5"/>
        <w:jc w:val="both"/>
        <w:rPr>
          <w:rFonts w:ascii="Arial" w:hAnsi="Arial"/>
          <w:b/>
          <w:bCs/>
          <w:color w:val="000000" w:themeColor="text1"/>
          <w:sz w:val="28"/>
          <w:szCs w:val="28"/>
          <w:lang w:val="es-ES"/>
        </w:rPr>
      </w:pPr>
    </w:p>
    <w:p>
      <w:pPr>
        <w:spacing w:line="360" w:lineRule="auto"/>
        <w:ind w:right="5"/>
        <w:jc w:val="both"/>
        <w:rPr>
          <w:rFonts w:ascii="Arial" w:hAnsi="Arial"/>
          <w:b/>
          <w:bCs/>
          <w:color w:val="000000" w:themeColor="text1"/>
          <w:sz w:val="28"/>
          <w:szCs w:val="28"/>
          <w:lang w:val="es-ES"/>
        </w:rPr>
      </w:pPr>
    </w:p>
    <w:p>
      <w:pPr>
        <w:spacing w:line="360" w:lineRule="auto"/>
        <w:ind w:right="5"/>
        <w:jc w:val="both"/>
        <w:rPr>
          <w:rFonts w:ascii="Arial" w:hAnsi="Arial"/>
          <w:color w:val="000000" w:themeColor="text1"/>
          <w:sz w:val="28"/>
          <w:szCs w:val="28"/>
          <w:lang w:val="es-ES"/>
        </w:rPr>
      </w:pPr>
      <w:r>
        <w:rPr>
          <w:rFonts w:ascii="Arial" w:hAnsi="Arial"/>
          <w:b/>
          <w:bCs/>
          <w:color w:val="000000" w:themeColor="text1"/>
          <w:sz w:val="28"/>
          <w:szCs w:val="28"/>
          <w:lang w:val="es-ES"/>
        </w:rPr>
        <w:t>Masyarakat Kalimantan Tengah yang berbahagia,</w:t>
      </w:r>
    </w:p>
    <w:p>
      <w:pPr>
        <w:spacing w:line="360" w:lineRule="auto"/>
        <w:ind w:firstLine="709"/>
        <w:jc w:val="both"/>
        <w:rPr>
          <w:rFonts w:ascii="Arial" w:hAnsi="Arial"/>
          <w:color w:val="000000" w:themeColor="text1"/>
          <w:sz w:val="28"/>
          <w:szCs w:val="28"/>
          <w:lang w:val="es-ES"/>
        </w:rPr>
      </w:pPr>
      <w:r>
        <w:rPr>
          <w:rFonts w:ascii="Arial" w:hAnsi="Arial"/>
          <w:color w:val="000000" w:themeColor="text1"/>
          <w:sz w:val="28"/>
          <w:szCs w:val="28"/>
          <w:lang w:val="es-ES"/>
        </w:rPr>
        <w:t>Selanjutnya, saya s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ampaikan sejumlah capaian indikator makro dan pembangunan di Kalimantan Tengah, antara lain:</w:t>
      </w:r>
    </w:p>
    <w:p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/>
          <w:bCs/>
          <w:color w:val="000000" w:themeColor="text1"/>
          <w:sz w:val="28"/>
          <w:szCs w:val="28"/>
          <w:lang w:val="es-ES"/>
        </w:rPr>
      </w:pPr>
      <w:r>
        <w:rPr>
          <w:rFonts w:ascii="Arial" w:hAnsi="Arial"/>
          <w:bCs/>
          <w:color w:val="000000" w:themeColor="text1"/>
          <w:sz w:val="28"/>
          <w:szCs w:val="28"/>
          <w:lang w:val="es-ES"/>
        </w:rPr>
        <w:t xml:space="preserve">Setelah dua tahun lebih pandemi COVID-19, pemulihan ekonomi mulai terjadi di semua wilayah namun dengan level pertumbuhan yang berbeda-beda. Alhamdulillah, </w:t>
      </w:r>
      <w:r>
        <w:rPr>
          <w:rFonts w:ascii="Arial" w:hAnsi="Arial"/>
          <w:bCs/>
          <w:color w:val="000000" w:themeColor="text1"/>
          <w:sz w:val="28"/>
          <w:szCs w:val="28"/>
          <w:lang w:val="es-ES"/>
        </w:rPr>
        <w:t xml:space="preserve">pada </w:t>
      </w:r>
      <w:r>
        <w:rPr>
          <w:rFonts w:ascii="Arial" w:hAnsi="Arial"/>
          <w:bCs/>
          <w:color w:val="000000" w:themeColor="text1"/>
          <w:sz w:val="28"/>
          <w:szCs w:val="28"/>
          <w:lang w:val="es-ES"/>
        </w:rPr>
        <w:t>triwulan I Tahun 2022</w:t>
      </w:r>
      <w:r>
        <w:rPr>
          <w:rFonts w:ascii="Arial" w:hAnsi="Arial"/>
          <w:bCs/>
          <w:color w:val="000000" w:themeColor="text1"/>
          <w:sz w:val="28"/>
          <w:szCs w:val="28"/>
          <w:lang w:val="es-ES"/>
        </w:rPr>
        <w:t xml:space="preserve"> pertumbuhan ekonomi nasional  mencapai 5,01% dan</w:t>
      </w:r>
      <w:r>
        <w:rPr>
          <w:rFonts w:ascii="Arial" w:hAnsi="Arial"/>
          <w:bCs/>
          <w:color w:val="000000" w:themeColor="text1"/>
          <w:sz w:val="28"/>
          <w:szCs w:val="28"/>
          <w:lang w:val="es-ES"/>
        </w:rPr>
        <w:t xml:space="preserve"> Kalimantan Tengah mengalami pertumbuhan </w:t>
      </w:r>
      <w:r>
        <w:rPr>
          <w:rFonts w:ascii="Arial" w:hAnsi="Arial"/>
          <w:b/>
          <w:color w:val="000000" w:themeColor="text1"/>
          <w:sz w:val="28"/>
          <w:szCs w:val="28"/>
          <w:lang w:val="es-ES"/>
        </w:rPr>
        <w:t>tertinggi se-Kalimantan</w:t>
      </w:r>
      <w:r>
        <w:rPr>
          <w:rFonts w:ascii="Arial" w:hAnsi="Arial"/>
          <w:bCs/>
          <w:color w:val="000000" w:themeColor="text1"/>
          <w:sz w:val="28"/>
          <w:szCs w:val="28"/>
          <w:lang w:val="es-ES"/>
        </w:rPr>
        <w:t xml:space="preserve"> </w:t>
      </w:r>
      <w:r>
        <w:rPr>
          <w:rFonts w:ascii="Arial" w:hAnsi="Arial"/>
          <w:bCs/>
          <w:color w:val="000000" w:themeColor="text1"/>
          <w:sz w:val="28"/>
          <w:szCs w:val="28"/>
          <w:lang w:val="es-ES"/>
        </w:rPr>
        <w:t xml:space="preserve">yakni </w:t>
      </w:r>
      <w:r>
        <w:rPr>
          <w:rFonts w:ascii="Arial" w:hAnsi="Arial"/>
          <w:bCs/>
          <w:color w:val="000000" w:themeColor="text1"/>
          <w:sz w:val="28"/>
          <w:szCs w:val="28"/>
          <w:lang w:val="es-ES"/>
        </w:rPr>
        <w:t>sebesar 7,32</w:t>
      </w:r>
      <w:r>
        <w:rPr>
          <w:rFonts w:ascii="Arial" w:hAnsi="Arial"/>
          <w:bCs/>
          <w:color w:val="000000" w:themeColor="text1"/>
          <w:sz w:val="28"/>
          <w:szCs w:val="28"/>
          <w:lang w:val="es-ES"/>
        </w:rPr>
        <w:t>%</w:t>
      </w:r>
      <w:r>
        <w:rPr>
          <w:rFonts w:ascii="Arial" w:hAnsi="Arial"/>
          <w:bCs/>
          <w:color w:val="000000" w:themeColor="text1"/>
          <w:sz w:val="28"/>
          <w:szCs w:val="28"/>
          <w:lang w:val="es-ES"/>
        </w:rPr>
        <w:t xml:space="preserve"> dan </w:t>
      </w:r>
      <w:r>
        <w:rPr>
          <w:rFonts w:ascii="Arial" w:hAnsi="Arial"/>
          <w:b/>
          <w:color w:val="000000" w:themeColor="text1"/>
          <w:sz w:val="28"/>
          <w:szCs w:val="28"/>
          <w:lang w:val="es-ES"/>
        </w:rPr>
        <w:t>lebih tinggi dari pertumbuhan ekonomi nasional</w:t>
      </w:r>
      <w:r>
        <w:rPr>
          <w:rFonts w:ascii="Arial" w:hAnsi="Arial"/>
          <w:bCs/>
          <w:color w:val="000000" w:themeColor="text1"/>
          <w:sz w:val="28"/>
          <w:szCs w:val="28"/>
          <w:lang w:val="es-ES"/>
        </w:rPr>
        <w:t>.</w:t>
      </w:r>
      <w:r>
        <w:rPr>
          <w:rFonts w:ascii="Arial" w:hAnsi="Arial"/>
          <w:bCs/>
          <w:color w:val="000000" w:themeColor="text1"/>
          <w:sz w:val="28"/>
          <w:szCs w:val="28"/>
          <w:lang w:val="es-ES"/>
        </w:rPr>
        <w:t xml:space="preserve"> Dengan kontribusi paling tinggi dari </w:t>
      </w:r>
      <w:r>
        <w:rPr>
          <w:rFonts w:ascii="Arial" w:hAnsi="Arial"/>
          <w:b/>
          <w:color w:val="000000" w:themeColor="text1"/>
          <w:sz w:val="28"/>
          <w:szCs w:val="28"/>
          <w:lang w:val="es-ES"/>
        </w:rPr>
        <w:t>sektor Pertambangan dan Penggalian</w:t>
      </w:r>
      <w:r>
        <w:rPr>
          <w:rFonts w:ascii="Arial" w:hAnsi="Arial"/>
          <w:bCs/>
          <w:color w:val="000000" w:themeColor="text1"/>
          <w:sz w:val="28"/>
          <w:szCs w:val="28"/>
          <w:lang w:val="es-ES"/>
        </w:rPr>
        <w:t xml:space="preserve"> yang mencapai 26,80% dan </w:t>
      </w:r>
      <w:r>
        <w:rPr>
          <w:rFonts w:ascii="Arial" w:hAnsi="Arial"/>
          <w:b/>
          <w:color w:val="000000" w:themeColor="text1"/>
          <w:sz w:val="28"/>
          <w:szCs w:val="28"/>
          <w:lang w:val="es-ES"/>
        </w:rPr>
        <w:t>kontribusi ekspor</w:t>
      </w:r>
      <w:r>
        <w:rPr>
          <w:rFonts w:ascii="Arial" w:hAnsi="Arial"/>
          <w:bCs/>
          <w:color w:val="000000" w:themeColor="text1"/>
          <w:sz w:val="28"/>
          <w:szCs w:val="28"/>
          <w:lang w:val="es-ES"/>
        </w:rPr>
        <w:t xml:space="preserve"> sebesar 14,76%. </w:t>
      </w:r>
    </w:p>
    <w:p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Nilai Gini Ras</w:t>
      </w:r>
      <w:r>
        <w:rPr>
          <w:rFonts w:ascii="Arial" w:hAnsi="Arial"/>
          <w:b/>
          <w:sz w:val="28"/>
          <w:szCs w:val="28"/>
        </w:rPr>
        <w:t>io tahun 2021 tercatat 0,323</w:t>
      </w:r>
      <w:r>
        <w:rPr>
          <w:rFonts w:ascii="Arial" w:hAnsi="Arial"/>
          <w:bCs/>
          <w:sz w:val="28"/>
          <w:szCs w:val="28"/>
        </w:rPr>
        <w:t>, turun dibandingkan tahun 2020 yang sebesar 0,329</w:t>
      </w:r>
      <w:r>
        <w:rPr>
          <w:rFonts w:ascii="Arial" w:hAnsi="Arial"/>
          <w:bCs/>
          <w:sz w:val="28"/>
          <w:szCs w:val="28"/>
        </w:rPr>
        <w:t xml:space="preserve"> (</w:t>
      </w:r>
      <w:r>
        <w:rPr>
          <w:rFonts w:ascii="Arial" w:hAnsi="Arial"/>
          <w:b/>
          <w:bCs/>
          <w:sz w:val="28"/>
          <w:szCs w:val="28"/>
        </w:rPr>
        <w:t>ketidakmerataan distribusi</w:t>
      </w:r>
      <w:r>
        <w:rPr>
          <w:rFonts w:ascii="Arial" w:hAnsi="Arial"/>
          <w:bCs/>
          <w:sz w:val="28"/>
          <w:szCs w:val="28"/>
        </w:rPr>
        <w:t>);</w:t>
      </w:r>
    </w:p>
    <w:p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/>
          <w:bCs/>
          <w:color w:val="000000" w:themeColor="text1"/>
          <w:sz w:val="28"/>
          <w:szCs w:val="28"/>
        </w:rPr>
      </w:pPr>
      <w:r>
        <w:rPr>
          <w:rFonts w:ascii="Arial" w:hAnsi="Arial"/>
          <w:b/>
          <w:color w:val="000000" w:themeColor="text1"/>
          <w:sz w:val="28"/>
          <w:szCs w:val="28"/>
        </w:rPr>
        <w:t>Tingkat Kemiskinan</w:t>
      </w:r>
      <w:r>
        <w:rPr>
          <w:rFonts w:ascii="Arial" w:hAnsi="Arial"/>
          <w:bCs/>
          <w:color w:val="000000" w:themeColor="text1"/>
          <w:sz w:val="28"/>
          <w:szCs w:val="28"/>
        </w:rPr>
        <w:t xml:space="preserve"> per September 2021 sebesar 5,16 persen, jauh </w:t>
      </w:r>
      <w:r>
        <w:rPr>
          <w:rFonts w:ascii="Arial" w:hAnsi="Arial"/>
          <w:b/>
          <w:color w:val="000000" w:themeColor="text1"/>
          <w:sz w:val="28"/>
          <w:szCs w:val="28"/>
        </w:rPr>
        <w:t xml:space="preserve">di bawah </w:t>
      </w:r>
      <w:r>
        <w:rPr>
          <w:rFonts w:ascii="Arial" w:hAnsi="Arial"/>
          <w:b/>
          <w:color w:val="000000" w:themeColor="text1"/>
          <w:sz w:val="28"/>
          <w:szCs w:val="28"/>
        </w:rPr>
        <w:t>rata-rata</w:t>
      </w:r>
      <w:r>
        <w:rPr>
          <w:rFonts w:ascii="Arial" w:hAnsi="Arial"/>
          <w:b/>
          <w:color w:val="000000" w:themeColor="text1"/>
          <w:sz w:val="28"/>
          <w:szCs w:val="28"/>
        </w:rPr>
        <w:t xml:space="preserve"> nasional</w:t>
      </w:r>
      <w:r>
        <w:rPr>
          <w:rFonts w:ascii="Arial" w:hAnsi="Arial"/>
          <w:bCs/>
          <w:color w:val="000000" w:themeColor="text1"/>
          <w:sz w:val="28"/>
          <w:szCs w:val="28"/>
        </w:rPr>
        <w:t xml:space="preserve"> </w:t>
      </w:r>
      <w:r>
        <w:rPr>
          <w:rFonts w:ascii="Arial" w:hAnsi="Arial"/>
          <w:bCs/>
          <w:color w:val="000000" w:themeColor="text1"/>
          <w:sz w:val="28"/>
          <w:szCs w:val="28"/>
        </w:rPr>
        <w:t xml:space="preserve">yakni </w:t>
      </w:r>
      <w:r>
        <w:rPr>
          <w:rFonts w:ascii="Arial" w:hAnsi="Arial"/>
          <w:bCs/>
          <w:color w:val="000000" w:themeColor="text1"/>
          <w:sz w:val="28"/>
          <w:szCs w:val="28"/>
        </w:rPr>
        <w:t>9,71 persen;</w:t>
      </w:r>
    </w:p>
    <w:p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/>
          <w:bCs/>
          <w:color w:val="000000" w:themeColor="text1"/>
          <w:sz w:val="28"/>
          <w:szCs w:val="28"/>
          <w:lang w:val="es-ES"/>
        </w:rPr>
      </w:pPr>
      <w:r>
        <w:rPr>
          <w:rFonts w:ascii="Arial" w:hAnsi="Arial"/>
          <w:b/>
          <w:color w:val="000000" w:themeColor="text1"/>
          <w:sz w:val="28"/>
          <w:szCs w:val="28"/>
          <w:lang w:val="es-ES"/>
        </w:rPr>
        <w:t xml:space="preserve">Tingkat Pengangguran Terbuka </w:t>
      </w:r>
      <w:r>
        <w:rPr>
          <w:rFonts w:ascii="Arial" w:hAnsi="Arial"/>
          <w:bCs/>
          <w:color w:val="000000" w:themeColor="text1"/>
          <w:sz w:val="28"/>
          <w:szCs w:val="28"/>
          <w:lang w:val="es-ES"/>
        </w:rPr>
        <w:t xml:space="preserve">Per Februari 2022 sebesar 4,20, yang juga jauh </w:t>
      </w:r>
      <w:r>
        <w:rPr>
          <w:rFonts w:ascii="Arial" w:hAnsi="Arial"/>
          <w:b/>
          <w:color w:val="000000" w:themeColor="text1"/>
          <w:sz w:val="28"/>
          <w:szCs w:val="28"/>
          <w:lang w:val="es-ES"/>
        </w:rPr>
        <w:t xml:space="preserve">di bawah </w:t>
      </w:r>
      <w:r>
        <w:rPr>
          <w:rFonts w:ascii="Arial" w:hAnsi="Arial"/>
          <w:b/>
          <w:color w:val="000000" w:themeColor="text1"/>
          <w:sz w:val="28"/>
          <w:szCs w:val="28"/>
          <w:lang w:val="es-ES"/>
        </w:rPr>
        <w:t>rata-rata</w:t>
      </w:r>
      <w:r>
        <w:rPr>
          <w:rFonts w:ascii="Arial" w:hAnsi="Arial"/>
          <w:b/>
          <w:color w:val="000000" w:themeColor="text1"/>
          <w:sz w:val="28"/>
          <w:szCs w:val="28"/>
          <w:lang w:val="es-ES"/>
        </w:rPr>
        <w:t xml:space="preserve"> nasional</w:t>
      </w:r>
      <w:r>
        <w:rPr>
          <w:rFonts w:ascii="Arial" w:hAnsi="Arial"/>
          <w:bCs/>
          <w:color w:val="000000" w:themeColor="text1"/>
          <w:sz w:val="28"/>
          <w:szCs w:val="28"/>
          <w:lang w:val="es-ES"/>
        </w:rPr>
        <w:t xml:space="preserve"> yakni 5,83 persen;</w:t>
      </w:r>
    </w:p>
    <w:p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/>
          <w:bCs/>
          <w:color w:val="000000" w:themeColor="text1"/>
          <w:sz w:val="28"/>
          <w:szCs w:val="28"/>
        </w:rPr>
      </w:pPr>
      <w:r>
        <w:rPr>
          <w:rFonts w:ascii="Arial" w:hAnsi="Arial"/>
          <w:b/>
          <w:color w:val="000000" w:themeColor="text1"/>
          <w:sz w:val="28"/>
          <w:szCs w:val="28"/>
        </w:rPr>
        <w:t>Indeks Pembangunan Manusia</w:t>
      </w:r>
      <w:r>
        <w:rPr>
          <w:rFonts w:ascii="Arial" w:hAnsi="Arial"/>
          <w:bCs/>
          <w:color w:val="000000" w:themeColor="text1"/>
          <w:sz w:val="28"/>
          <w:szCs w:val="28"/>
        </w:rPr>
        <w:t xml:space="preserve"> tahun 2021 mencapai angka 71,25</w:t>
      </w:r>
      <w:r>
        <w:rPr>
          <w:rFonts w:ascii="Arial" w:hAnsi="Arial"/>
          <w:bCs/>
          <w:color w:val="000000" w:themeColor="text1"/>
          <w:sz w:val="28"/>
          <w:szCs w:val="28"/>
        </w:rPr>
        <w:t xml:space="preserve">, </w:t>
      </w:r>
      <w:r>
        <w:rPr>
          <w:rFonts w:ascii="Arial" w:hAnsi="Arial"/>
          <w:b/>
          <w:color w:val="000000" w:themeColor="text1"/>
          <w:sz w:val="28"/>
          <w:szCs w:val="28"/>
        </w:rPr>
        <w:t xml:space="preserve">meningkat </w:t>
      </w:r>
      <w:r>
        <w:rPr>
          <w:rFonts w:ascii="Arial" w:hAnsi="Arial"/>
          <w:b/>
          <w:color w:val="000000" w:themeColor="text1"/>
          <w:sz w:val="28"/>
          <w:szCs w:val="28"/>
        </w:rPr>
        <w:t xml:space="preserve">0,20 </w:t>
      </w:r>
      <w:r>
        <w:rPr>
          <w:rFonts w:ascii="Arial" w:hAnsi="Arial"/>
          <w:b/>
          <w:color w:val="000000" w:themeColor="text1"/>
          <w:sz w:val="28"/>
          <w:szCs w:val="28"/>
        </w:rPr>
        <w:t>dibanding IPM 2020</w:t>
      </w:r>
      <w:r>
        <w:rPr>
          <w:rFonts w:ascii="Arial" w:hAnsi="Arial"/>
          <w:bCs/>
          <w:color w:val="000000" w:themeColor="text1"/>
          <w:sz w:val="28"/>
          <w:szCs w:val="28"/>
        </w:rPr>
        <w:t xml:space="preserve"> yang sebesar 71,05;</w:t>
      </w:r>
    </w:p>
    <w:p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/>
          <w:bCs/>
          <w:color w:val="000000" w:themeColor="text1"/>
          <w:sz w:val="28"/>
          <w:szCs w:val="28"/>
          <w:lang w:val="es-ES"/>
        </w:rPr>
      </w:pPr>
      <w:r>
        <w:rPr>
          <w:rFonts w:ascii="Arial" w:hAnsi="Arial"/>
          <w:bCs/>
          <w:color w:val="000000" w:themeColor="text1"/>
          <w:sz w:val="28"/>
          <w:szCs w:val="28"/>
        </w:rPr>
        <w:t>Pemerintah</w:t>
      </w:r>
      <w:r>
        <w:rPr>
          <w:rFonts w:ascii="Arial" w:hAnsi="Arial"/>
          <w:bCs/>
          <w:color w:val="000000" w:themeColor="text1"/>
          <w:sz w:val="28"/>
          <w:szCs w:val="28"/>
        </w:rPr>
        <w:t xml:space="preserve"> Provinsi Kalimantan Tengah kembali mendapatkan </w:t>
      </w:r>
      <w:r>
        <w:rPr>
          <w:rFonts w:ascii="Arial" w:hAnsi="Arial"/>
          <w:b/>
          <w:color w:val="000000" w:themeColor="text1"/>
          <w:sz w:val="28"/>
          <w:szCs w:val="28"/>
        </w:rPr>
        <w:t>predikat Opini WTP dari BPK RI</w:t>
      </w:r>
      <w:r>
        <w:rPr>
          <w:rFonts w:ascii="Arial" w:hAnsi="Arial"/>
          <w:bCs/>
          <w:color w:val="000000" w:themeColor="text1"/>
          <w:sz w:val="28"/>
          <w:szCs w:val="28"/>
        </w:rPr>
        <w:t xml:space="preserve"> </w:t>
      </w:r>
      <w:r>
        <w:rPr>
          <w:rFonts w:ascii="Arial" w:hAnsi="Arial"/>
          <w:bCs/>
          <w:color w:val="000000" w:themeColor="text1"/>
          <w:sz w:val="28"/>
          <w:szCs w:val="28"/>
        </w:rPr>
        <w:t xml:space="preserve">atas Laporan Keuangan Tahun 2021, yang merupakan keberhasilan </w:t>
      </w:r>
      <w:r>
        <w:rPr>
          <w:rFonts w:ascii="Arial" w:hAnsi="Arial"/>
          <w:b/>
          <w:color w:val="000000" w:themeColor="text1"/>
          <w:sz w:val="28"/>
          <w:szCs w:val="28"/>
        </w:rPr>
        <w:t>kedelapan kalinya secara ber</w:t>
      </w:r>
      <w:r>
        <w:rPr>
          <w:rFonts w:ascii="Arial" w:hAnsi="Arial"/>
          <w:b/>
          <w:color w:val="000000" w:themeColor="text1"/>
          <w:sz w:val="28"/>
          <w:szCs w:val="28"/>
        </w:rPr>
        <w:t>turut-turut</w:t>
      </w:r>
      <w:r>
        <w:rPr>
          <w:rFonts w:ascii="Arial" w:hAnsi="Arial"/>
          <w:bCs/>
          <w:color w:val="000000" w:themeColor="text1"/>
          <w:sz w:val="28"/>
          <w:szCs w:val="28"/>
        </w:rPr>
        <w:t xml:space="preserve">. </w:t>
      </w:r>
      <w:r>
        <w:rPr>
          <w:rFonts w:ascii="Arial" w:hAnsi="Arial"/>
          <w:bCs/>
          <w:color w:val="000000" w:themeColor="text1"/>
          <w:sz w:val="28"/>
          <w:szCs w:val="28"/>
          <w:lang w:val="es-ES"/>
        </w:rPr>
        <w:t>Apresiasi juga saya ucapkan kepada instasi Kabupaten/ Kota yang juga dapat mempertahankan opini WTP untuk mewujudkan transpar</w:t>
      </w:r>
      <w:r>
        <w:rPr>
          <w:rFonts w:ascii="Arial" w:hAnsi="Arial"/>
          <w:bCs/>
          <w:color w:val="000000" w:themeColor="text1"/>
          <w:sz w:val="28"/>
          <w:szCs w:val="28"/>
          <w:lang w:val="es-ES"/>
        </w:rPr>
        <w:t>ansi dan akuntabilitas pemerintahan</w:t>
      </w:r>
      <w:r>
        <w:rPr>
          <w:rFonts w:ascii="Arial" w:hAnsi="Arial"/>
          <w:bCs/>
          <w:color w:val="000000" w:themeColor="text1"/>
          <w:sz w:val="28"/>
          <w:szCs w:val="28"/>
          <w:lang w:val="es-ES"/>
        </w:rPr>
        <w:t>;</w:t>
      </w:r>
    </w:p>
    <w:p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/>
          <w:bCs/>
          <w:color w:val="000000" w:themeColor="text1"/>
          <w:sz w:val="28"/>
          <w:szCs w:val="28"/>
          <w:lang w:val="es-ES"/>
        </w:rPr>
      </w:pPr>
      <w:r>
        <w:rPr>
          <w:rFonts w:ascii="Arial" w:hAnsi="Arial"/>
          <w:bCs/>
          <w:color w:val="000000" w:themeColor="text1"/>
          <w:sz w:val="28"/>
          <w:szCs w:val="28"/>
          <w:lang w:val="es-ES"/>
        </w:rPr>
        <w:t xml:space="preserve">Pendapatan Asli Daerah atau </w:t>
      </w:r>
      <w:r>
        <w:rPr>
          <w:rFonts w:ascii="Arial" w:hAnsi="Arial"/>
          <w:b/>
          <w:color w:val="000000" w:themeColor="text1"/>
          <w:sz w:val="28"/>
          <w:szCs w:val="28"/>
          <w:lang w:val="es-ES"/>
        </w:rPr>
        <w:t>PAD</w:t>
      </w:r>
      <w:r>
        <w:rPr>
          <w:rFonts w:ascii="Arial" w:hAnsi="Arial"/>
          <w:b/>
          <w:color w:val="000000" w:themeColor="text1"/>
          <w:sz w:val="28"/>
          <w:szCs w:val="28"/>
          <w:lang w:val="es-ES"/>
        </w:rPr>
        <w:t xml:space="preserve"> Kalimantan Tengah terus mengalami peningkatan</w:t>
      </w:r>
      <w:r>
        <w:rPr>
          <w:rFonts w:ascii="Arial" w:hAnsi="Arial"/>
          <w:bCs/>
          <w:color w:val="000000" w:themeColor="text1"/>
          <w:sz w:val="28"/>
          <w:szCs w:val="28"/>
          <w:lang w:val="es-ES"/>
        </w:rPr>
        <w:t xml:space="preserve"> dari tahun ke tahun. </w:t>
      </w:r>
      <w:r>
        <w:rPr>
          <w:rFonts w:ascii="Arial" w:hAnsi="Arial"/>
          <w:bCs/>
          <w:color w:val="000000" w:themeColor="text1"/>
          <w:sz w:val="28"/>
          <w:szCs w:val="28"/>
          <w:lang w:val="es-ES"/>
        </w:rPr>
        <w:t>Walaupun sempat</w:t>
      </w:r>
      <w:r>
        <w:rPr>
          <w:rFonts w:ascii="Arial" w:hAnsi="Arial"/>
          <w:bCs/>
          <w:color w:val="000000" w:themeColor="text1"/>
          <w:sz w:val="28"/>
          <w:szCs w:val="28"/>
          <w:lang w:val="es-ES"/>
        </w:rPr>
        <w:t xml:space="preserve"> menurun akibat pandemi COVID-19, pada tahun 2021 realisasi PAD naik menjadi</w:t>
      </w:r>
      <w:r>
        <w:rPr>
          <w:rFonts w:ascii="Arial" w:hAnsi="Arial"/>
          <w:bCs/>
          <w:color w:val="000000" w:themeColor="text1"/>
          <w:sz w:val="28"/>
          <w:szCs w:val="28"/>
          <w:lang w:val="es-ES"/>
        </w:rPr>
        <w:t xml:space="preserve"> Rp 1,851 Triliun dari target Rp 1,702 Triliun</w:t>
      </w:r>
      <w:r>
        <w:rPr>
          <w:rFonts w:ascii="Arial" w:hAnsi="Arial"/>
          <w:bCs/>
          <w:color w:val="000000" w:themeColor="text1"/>
          <w:sz w:val="28"/>
          <w:szCs w:val="28"/>
          <w:lang w:val="es-ES"/>
        </w:rPr>
        <w:t>.</w:t>
      </w:r>
      <w:r>
        <w:rPr>
          <w:rFonts w:ascii="Arial" w:hAnsi="Arial"/>
          <w:bCs/>
          <w:color w:val="000000" w:themeColor="text1"/>
          <w:sz w:val="28"/>
          <w:szCs w:val="28"/>
          <w:lang w:val="es-ES"/>
        </w:rPr>
        <w:t xml:space="preserve"> Selanjutnya, pada tahun 2022 ini hingga 28 Juli realisasi PAD berada diangka Rp 1,388 Triliun dari target Rp 2,5 t</w:t>
      </w:r>
      <w:r>
        <w:rPr>
          <w:rFonts w:ascii="Arial" w:hAnsi="Arial"/>
          <w:bCs/>
          <w:color w:val="000000" w:themeColor="text1"/>
          <w:sz w:val="28"/>
          <w:szCs w:val="28"/>
          <w:lang w:val="es-ES"/>
        </w:rPr>
        <w:t>riliun;</w:t>
      </w:r>
    </w:p>
    <w:p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/>
          <w:bCs/>
          <w:color w:val="000000" w:themeColor="text1"/>
          <w:sz w:val="28"/>
          <w:szCs w:val="28"/>
          <w:lang w:val="es-ES"/>
        </w:rPr>
      </w:pPr>
      <w:r>
        <w:rPr>
          <w:rFonts w:ascii="Arial" w:hAnsi="Arial"/>
          <w:bCs/>
          <w:color w:val="000000" w:themeColor="text1"/>
          <w:sz w:val="28"/>
          <w:szCs w:val="28"/>
          <w:lang w:val="es-ES"/>
        </w:rPr>
        <w:t xml:space="preserve">Selain upaya </w:t>
      </w:r>
      <w:r>
        <w:rPr>
          <w:rFonts w:ascii="Arial" w:hAnsi="Arial"/>
          <w:b/>
          <w:color w:val="000000" w:themeColor="text1"/>
          <w:sz w:val="28"/>
          <w:szCs w:val="28"/>
          <w:lang w:val="es-ES"/>
        </w:rPr>
        <w:t xml:space="preserve">peningkatan kualitas infrastruktur, peningkatan kualitas pelayanan kesehatan dan </w:t>
      </w:r>
      <w:r>
        <w:rPr>
          <w:rFonts w:ascii="Arial" w:hAnsi="Arial"/>
          <w:b/>
          <w:color w:val="000000" w:themeColor="text1"/>
          <w:sz w:val="28"/>
          <w:szCs w:val="28"/>
          <w:lang w:val="es-ES"/>
        </w:rPr>
        <w:t>pendidikan</w:t>
      </w:r>
      <w:r>
        <w:rPr>
          <w:rFonts w:ascii="Arial" w:hAnsi="Arial"/>
          <w:bCs/>
          <w:color w:val="000000" w:themeColor="text1"/>
          <w:sz w:val="28"/>
          <w:szCs w:val="28"/>
          <w:lang w:val="es-ES"/>
        </w:rPr>
        <w:t xml:space="preserve"> guna mewujudkan kesejahteraan masyarakat Kalimantan Tengah, s</w:t>
      </w:r>
      <w:r>
        <w:rPr>
          <w:rFonts w:ascii="Arial" w:hAnsi="Arial"/>
          <w:bCs/>
          <w:color w:val="000000" w:themeColor="text1"/>
          <w:sz w:val="28"/>
          <w:szCs w:val="28"/>
          <w:lang w:val="es-ES"/>
        </w:rPr>
        <w:t>ejumlah program strategis pembangunan juga sedang dilaksanakan,</w:t>
      </w:r>
      <w:r>
        <w:rPr>
          <w:rFonts w:ascii="Arial" w:hAnsi="Arial"/>
          <w:bCs/>
          <w:color w:val="000000" w:themeColor="text1"/>
          <w:sz w:val="28"/>
          <w:szCs w:val="28"/>
          <w:lang w:val="es-ES"/>
        </w:rPr>
        <w:t xml:space="preserve"> seperti </w:t>
      </w:r>
      <w:r>
        <w:rPr>
          <w:rFonts w:ascii="Arial" w:hAnsi="Arial"/>
          <w:bCs/>
          <w:color w:val="000000" w:themeColor="text1"/>
          <w:sz w:val="28"/>
          <w:szCs w:val="28"/>
          <w:lang w:val="es-ES"/>
        </w:rPr>
        <w:t xml:space="preserve">      </w:t>
      </w:r>
      <w:r>
        <w:rPr>
          <w:rFonts w:ascii="Arial" w:hAnsi="Arial"/>
          <w:bCs/>
          <w:color w:val="000000" w:themeColor="text1"/>
          <w:sz w:val="28"/>
          <w:szCs w:val="28"/>
          <w:lang w:val="es-ES"/>
        </w:rPr>
        <w:t xml:space="preserve">Program Strategis Nasional </w:t>
      </w:r>
      <w:r>
        <w:rPr>
          <w:rFonts w:ascii="Arial" w:hAnsi="Arial"/>
          <w:b/>
          <w:color w:val="000000" w:themeColor="text1"/>
          <w:sz w:val="28"/>
          <w:szCs w:val="28"/>
          <w:lang w:val="es-ES"/>
        </w:rPr>
        <w:t>Food Estate</w:t>
      </w:r>
      <w:r>
        <w:rPr>
          <w:rFonts w:ascii="Arial" w:hAnsi="Arial"/>
          <w:bCs/>
          <w:color w:val="000000" w:themeColor="text1"/>
          <w:sz w:val="28"/>
          <w:szCs w:val="28"/>
          <w:lang w:val="es-ES"/>
        </w:rPr>
        <w:t xml:space="preserve"> di Kabupaten Pulang Pisau dan Kapuas,</w:t>
      </w:r>
      <w:r>
        <w:rPr>
          <w:rFonts w:ascii="Arial" w:hAnsi="Arial"/>
          <w:bCs/>
          <w:color w:val="000000" w:themeColor="text1"/>
          <w:sz w:val="28"/>
          <w:szCs w:val="28"/>
          <w:lang w:val="es-ES"/>
        </w:rPr>
        <w:t xml:space="preserve"> serta pembangunan Kawasan Shrimp Estate </w:t>
      </w:r>
      <w:r>
        <w:rPr>
          <w:rFonts w:ascii="Arial" w:hAnsi="Arial"/>
          <w:b/>
          <w:color w:val="000000" w:themeColor="text1"/>
          <w:sz w:val="28"/>
          <w:szCs w:val="28"/>
          <w:lang w:val="es-ES"/>
        </w:rPr>
        <w:t>budidaya Udang Vaname</w:t>
      </w:r>
      <w:r>
        <w:rPr>
          <w:rFonts w:ascii="Arial" w:hAnsi="Arial"/>
          <w:bCs/>
          <w:color w:val="000000" w:themeColor="text1"/>
          <w:sz w:val="28"/>
          <w:szCs w:val="28"/>
          <w:lang w:val="es-ES"/>
        </w:rPr>
        <w:t xml:space="preserve"> di Kabupaten Sukamara</w:t>
      </w:r>
      <w:r>
        <w:rPr>
          <w:rFonts w:ascii="Arial" w:hAnsi="Arial"/>
          <w:bCs/>
          <w:color w:val="000000" w:themeColor="text1"/>
          <w:sz w:val="28"/>
          <w:szCs w:val="28"/>
          <w:lang w:val="es-ES"/>
        </w:rPr>
        <w:t>.</w:t>
      </w:r>
    </w:p>
    <w:p>
      <w:pPr>
        <w:spacing w:after="120" w:line="360" w:lineRule="auto"/>
        <w:ind w:firstLine="720"/>
        <w:jc w:val="both"/>
        <w:rPr>
          <w:rFonts w:ascii="Arial" w:hAnsi="Arial"/>
          <w:color w:val="000000" w:themeColor="text1"/>
          <w:sz w:val="28"/>
          <w:szCs w:val="28"/>
          <w:lang w:val="es-ES"/>
        </w:rPr>
      </w:pPr>
      <w:r>
        <w:rPr>
          <w:rFonts w:ascii="Arial" w:hAnsi="Arial"/>
          <w:bCs/>
          <w:color w:val="000000" w:themeColor="text1"/>
          <w:sz w:val="28"/>
          <w:szCs w:val="28"/>
          <w:lang w:val="es-ES"/>
        </w:rPr>
        <w:t>Keberhasilan berbagai progr</w:t>
      </w:r>
      <w:r>
        <w:rPr>
          <w:rFonts w:ascii="Arial" w:hAnsi="Arial"/>
          <w:bCs/>
          <w:color w:val="000000" w:themeColor="text1"/>
          <w:sz w:val="28"/>
          <w:szCs w:val="28"/>
          <w:lang w:val="es-ES"/>
        </w:rPr>
        <w:t>am pembangunan</w:t>
      </w:r>
      <w:r>
        <w:rPr>
          <w:rFonts w:ascii="Arial" w:hAnsi="Arial"/>
          <w:bCs/>
          <w:color w:val="000000" w:themeColor="text1"/>
          <w:sz w:val="28"/>
          <w:szCs w:val="28"/>
          <w:lang w:val="es-ES"/>
        </w:rPr>
        <w:t xml:space="preserve">, baik yang sudah, sedang, </w:t>
      </w:r>
      <w:r>
        <w:rPr>
          <w:rFonts w:ascii="Arial" w:hAnsi="Arial"/>
          <w:bCs/>
          <w:color w:val="000000" w:themeColor="text1"/>
          <w:sz w:val="28"/>
          <w:szCs w:val="28"/>
          <w:lang w:val="es-ES"/>
        </w:rPr>
        <w:t>maupun</w:t>
      </w:r>
      <w:r>
        <w:rPr>
          <w:rFonts w:ascii="Arial" w:hAnsi="Arial"/>
          <w:bCs/>
          <w:color w:val="000000" w:themeColor="text1"/>
          <w:sz w:val="28"/>
          <w:szCs w:val="28"/>
          <w:lang w:val="es-ES"/>
        </w:rPr>
        <w:t xml:space="preserve"> akan berjalan</w:t>
      </w:r>
      <w:r>
        <w:rPr>
          <w:rFonts w:ascii="Arial" w:hAnsi="Arial"/>
          <w:bCs/>
          <w:color w:val="000000" w:themeColor="text1"/>
          <w:sz w:val="28"/>
          <w:szCs w:val="28"/>
          <w:lang w:val="es-ES"/>
        </w:rPr>
        <w:t>,</w:t>
      </w:r>
      <w:r>
        <w:rPr>
          <w:rFonts w:ascii="Arial" w:hAnsi="Arial"/>
          <w:bCs/>
          <w:color w:val="000000" w:themeColor="text1"/>
          <w:sz w:val="28"/>
          <w:szCs w:val="28"/>
          <w:lang w:val="es-ES"/>
        </w:rPr>
        <w:t xml:space="preserve"> tentu</w:t>
      </w:r>
      <w:r>
        <w:rPr>
          <w:rFonts w:ascii="Arial" w:hAnsi="Arial"/>
          <w:bCs/>
          <w:color w:val="000000" w:themeColor="text1"/>
          <w:sz w:val="28"/>
          <w:szCs w:val="28"/>
          <w:lang w:val="es-ES"/>
        </w:rPr>
        <w:t xml:space="preserve"> tidak</w:t>
      </w:r>
      <w:r>
        <w:rPr>
          <w:rFonts w:ascii="Arial" w:hAnsi="Arial"/>
          <w:bCs/>
          <w:color w:val="000000" w:themeColor="text1"/>
          <w:sz w:val="28"/>
          <w:szCs w:val="28"/>
          <w:lang w:val="es-ES"/>
        </w:rPr>
        <w:t xml:space="preserve"> </w:t>
      </w:r>
      <w:r>
        <w:rPr>
          <w:rFonts w:ascii="Arial" w:hAnsi="Arial"/>
          <w:bCs/>
          <w:color w:val="000000" w:themeColor="text1"/>
          <w:sz w:val="28"/>
          <w:szCs w:val="28"/>
          <w:lang w:val="es-ES"/>
        </w:rPr>
        <w:t xml:space="preserve">lepas dari dukungan semua </w:t>
      </w:r>
      <w:r>
        <w:rPr>
          <w:rFonts w:ascii="Arial" w:hAnsi="Arial"/>
          <w:bCs/>
          <w:i/>
          <w:color w:val="000000" w:themeColor="text1"/>
          <w:sz w:val="28"/>
          <w:szCs w:val="28"/>
          <w:lang w:val="es-ES"/>
        </w:rPr>
        <w:t>stakeholders</w:t>
      </w:r>
      <w:r>
        <w:rPr>
          <w:rFonts w:ascii="Arial" w:hAnsi="Arial"/>
          <w:bCs/>
          <w:color w:val="000000" w:themeColor="text1"/>
          <w:sz w:val="28"/>
          <w:szCs w:val="28"/>
          <w:lang w:val="es-ES"/>
        </w:rPr>
        <w:t xml:space="preserve"> dan elemen masyarakat. </w:t>
      </w:r>
      <w:r>
        <w:rPr>
          <w:rFonts w:ascii="Arial" w:hAnsi="Arial"/>
          <w:bCs/>
          <w:color w:val="000000" w:themeColor="text1"/>
          <w:sz w:val="28"/>
          <w:szCs w:val="28"/>
          <w:lang w:val="es-ES"/>
        </w:rPr>
        <w:t>Untuk itu, saya menyampaikan apresiasi setinggi-tingginya atas</w:t>
      </w:r>
      <w:r>
        <w:rPr>
          <w:rFonts w:ascii="Arial" w:hAnsi="Arial"/>
          <w:bCs/>
          <w:color w:val="000000" w:themeColor="text1"/>
          <w:sz w:val="28"/>
          <w:szCs w:val="28"/>
          <w:lang w:val="es-ES"/>
        </w:rPr>
        <w:t xml:space="preserve"> </w:t>
      </w:r>
      <w:r>
        <w:rPr>
          <w:rFonts w:ascii="Arial" w:hAnsi="Arial"/>
          <w:bCs/>
          <w:color w:val="000000" w:themeColor="text1"/>
          <w:sz w:val="28"/>
          <w:szCs w:val="28"/>
          <w:lang w:val="es-ES"/>
        </w:rPr>
        <w:t>kerja sama dan kontribusi semua pihak dalam memajukan pembangunan di Kalimantan Tengah</w:t>
      </w:r>
      <w:r>
        <w:rPr>
          <w:rFonts w:ascii="Arial" w:hAnsi="Arial"/>
          <w:bCs/>
          <w:color w:val="000000" w:themeColor="text1"/>
          <w:sz w:val="28"/>
          <w:szCs w:val="28"/>
          <w:lang w:val="es-ES"/>
        </w:rPr>
        <w:t xml:space="preserve"> selama ini</w:t>
      </w:r>
      <w:r>
        <w:rPr>
          <w:rFonts w:ascii="Arial" w:hAnsi="Arial"/>
          <w:bCs/>
          <w:color w:val="000000" w:themeColor="text1"/>
          <w:sz w:val="28"/>
          <w:szCs w:val="28"/>
          <w:lang w:val="es-ES"/>
        </w:rPr>
        <w:t>.</w:t>
      </w:r>
    </w:p>
    <w:p>
      <w:pPr>
        <w:spacing w:line="360" w:lineRule="auto"/>
        <w:ind w:right="5"/>
        <w:jc w:val="both"/>
        <w:rPr>
          <w:rFonts w:ascii="Arial" w:cs="Arial" w:hAnsi="Arial"/>
          <w:color w:val="000000" w:themeColor="text1"/>
          <w:sz w:val="28"/>
          <w:szCs w:val="28"/>
          <w:shd w:val="clear" w:color="auto" w:fill="ffffff"/>
          <w:lang w:val="es-ES"/>
        </w:rPr>
      </w:pPr>
      <w:r>
        <w:rPr>
          <w:rFonts w:ascii="Arial" w:hAnsi="Arial"/>
          <w:b/>
          <w:bCs/>
          <w:color w:val="000000" w:themeColor="text1"/>
          <w:sz w:val="28"/>
          <w:szCs w:val="28"/>
          <w:lang w:val="es-ES"/>
        </w:rPr>
        <w:t xml:space="preserve">Hadirin dan Peserta Upacara </w:t>
      </w:r>
      <w:r>
        <w:rPr>
          <w:rFonts w:ascii="Arial" w:hAnsi="Arial"/>
          <w:b/>
          <w:bCs/>
          <w:color w:val="000000" w:themeColor="text1"/>
          <w:sz w:val="28"/>
          <w:szCs w:val="28"/>
          <w:lang w:val="es-ES"/>
        </w:rPr>
        <w:t>yang berbahagia,</w:t>
      </w:r>
    </w:p>
    <w:p>
      <w:pPr>
        <w:spacing w:after="120" w:line="360" w:lineRule="auto"/>
        <w:ind w:right="0" w:firstLine="709"/>
        <w:jc w:val="both"/>
        <w:rPr>
          <w:rFonts w:ascii="Arial" w:hAnsi="Arial"/>
          <w:color w:val="000000" w:themeColor="text1"/>
          <w:sz w:val="28"/>
          <w:szCs w:val="28"/>
          <w:lang w:val="es-ES"/>
        </w:rPr>
      </w:pPr>
      <w:r>
        <w:rPr>
          <w:rFonts w:ascii="Arial" w:hAnsi="Arial"/>
          <w:color w:val="000000" w:themeColor="text1"/>
          <w:sz w:val="28"/>
          <w:szCs w:val="28"/>
        </w:rPr>
        <w:t xml:space="preserve">Puji </w:t>
      </w:r>
      <w:r>
        <w:rPr>
          <w:rFonts w:ascii="Arial" w:hAnsi="Arial"/>
          <w:color w:val="000000" w:themeColor="text1"/>
          <w:sz w:val="28"/>
          <w:szCs w:val="28"/>
        </w:rPr>
        <w:t>syukur, sebagian wilayah Kalimantan Tengah</w:t>
      </w:r>
      <w:r>
        <w:rPr>
          <w:rFonts w:ascii="Arial" w:hAnsi="Arial"/>
          <w:color w:val="000000" w:themeColor="text1"/>
          <w:sz w:val="28"/>
          <w:szCs w:val="28"/>
        </w:rPr>
        <w:t xml:space="preserve"> hingga saat ini masih mengalami hujan.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Namun, k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ita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harus </w:t>
      </w:r>
      <w:r>
        <w:rPr>
          <w:rFonts w:ascii="Arial" w:hAnsi="Arial"/>
          <w:b/>
          <w:bCs/>
          <w:color w:val="000000" w:themeColor="text1"/>
          <w:sz w:val="28"/>
          <w:szCs w:val="28"/>
          <w:lang w:val="es-ES"/>
        </w:rPr>
        <w:t>tetap waspada</w:t>
      </w:r>
      <w:r>
        <w:rPr>
          <w:rFonts w:ascii="Arial" w:hAnsi="Arial"/>
          <w:b/>
          <w:bCs/>
          <w:color w:val="000000" w:themeColor="text1"/>
          <w:sz w:val="28"/>
          <w:szCs w:val="28"/>
          <w:lang w:val="es-ES"/>
        </w:rPr>
        <w:t xml:space="preserve"> terhadap ancaman kebakaran</w:t>
      </w:r>
      <w:r>
        <w:rPr>
          <w:rFonts w:ascii="Arial" w:hAnsi="Arial"/>
          <w:b/>
          <w:bCs/>
          <w:color w:val="000000" w:themeColor="text1"/>
          <w:sz w:val="28"/>
          <w:szCs w:val="28"/>
          <w:lang w:val="es-ES"/>
        </w:rPr>
        <w:t xml:space="preserve"> hutan dan lahan atau karhutla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. A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palagi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 BMKG memperkirakan, puncak kemarau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kemungkinan besar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akan terjadi pada bulan Agustus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2022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ini. </w:t>
      </w:r>
    </w:p>
    <w:p>
      <w:pPr>
        <w:spacing w:after="60" w:line="360" w:lineRule="auto"/>
        <w:ind w:firstLine="709"/>
        <w:jc w:val="both"/>
        <w:rPr>
          <w:rFonts w:ascii="Arial" w:hAnsi="Arial"/>
          <w:color w:val="000000" w:themeColor="text1"/>
          <w:sz w:val="28"/>
          <w:szCs w:val="28"/>
          <w:lang w:val="es-ES"/>
        </w:rPr>
      </w:pP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Dalam rangka peningkatan kesiapsiagaan menghadapi puncak musim kemarau, saya telah mengeluarkan surat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tertanggal 2 Agustus 2022 kepada seluruh Bupati dan Wali Kota untuk </w:t>
      </w:r>
      <w:r>
        <w:rPr>
          <w:rFonts w:ascii="Arial" w:hAnsi="Arial"/>
          <w:b/>
          <w:bCs/>
          <w:color w:val="000000" w:themeColor="text1"/>
          <w:sz w:val="28"/>
          <w:szCs w:val="28"/>
          <w:lang w:val="es-ES"/>
        </w:rPr>
        <w:t>segera menetapkan Status Siaga Darurat Karh</w:t>
      </w:r>
      <w:r>
        <w:rPr>
          <w:rFonts w:ascii="Arial" w:hAnsi="Arial"/>
          <w:b/>
          <w:bCs/>
          <w:color w:val="000000" w:themeColor="text1"/>
          <w:sz w:val="28"/>
          <w:szCs w:val="28"/>
          <w:lang w:val="es-ES"/>
        </w:rPr>
        <w:t xml:space="preserve">utla di wilayahnya masing-masing.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Kemudian,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tanggal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 10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A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gustus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lalu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,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kita juga menggelar Apel K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esiapa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n Menghadapi Karhulta.</w:t>
      </w:r>
    </w:p>
    <w:p>
      <w:pPr>
        <w:spacing w:after="120" w:line="360" w:lineRule="auto"/>
        <w:ind w:firstLine="709"/>
        <w:jc w:val="both"/>
        <w:rPr>
          <w:rFonts w:ascii="Arial" w:hAnsi="Arial"/>
          <w:color w:val="000000" w:themeColor="text1"/>
          <w:sz w:val="28"/>
          <w:szCs w:val="28"/>
          <w:lang w:val="es-ES"/>
        </w:rPr>
      </w:pPr>
      <w:r>
        <w:rPr>
          <w:rFonts w:ascii="Arial" w:hAnsi="Arial"/>
          <w:color w:val="000000" w:themeColor="text1"/>
          <w:sz w:val="28"/>
          <w:szCs w:val="28"/>
          <w:lang w:val="es-ES"/>
        </w:rPr>
        <w:t>Saya berharap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,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 semua personel, sarana prasarana, dan sumber daya lainnya dapat disiapsiagakan, sehingga bencana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karhutla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tahun 2019 dan 2015 tidak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terulang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.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Saya juga meminta agar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Satgas Karhutla Provinsi dan Kabupaten/Kota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dapat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 </w:t>
      </w:r>
      <w:r>
        <w:rPr>
          <w:rFonts w:ascii="Arial" w:hAnsi="Arial"/>
          <w:b/>
          <w:bCs/>
          <w:color w:val="000000" w:themeColor="text1"/>
          <w:sz w:val="28"/>
          <w:szCs w:val="28"/>
          <w:lang w:val="es-ES"/>
        </w:rPr>
        <w:t xml:space="preserve">terus </w:t>
      </w:r>
      <w:r>
        <w:rPr>
          <w:rFonts w:ascii="Arial" w:hAnsi="Arial"/>
          <w:b/>
          <w:bCs/>
          <w:color w:val="000000" w:themeColor="text1"/>
          <w:sz w:val="28"/>
          <w:szCs w:val="28"/>
          <w:lang w:val="es-ES"/>
        </w:rPr>
        <w:t xml:space="preserve">memperkuat </w:t>
      </w:r>
      <w:r>
        <w:rPr>
          <w:rFonts w:ascii="Arial" w:hAnsi="Arial"/>
          <w:b/>
          <w:bCs/>
          <w:color w:val="000000" w:themeColor="text1"/>
          <w:sz w:val="28"/>
          <w:szCs w:val="28"/>
          <w:lang w:val="es-ES"/>
        </w:rPr>
        <w:t xml:space="preserve">sinergi dalam upaya </w:t>
      </w:r>
      <w:r>
        <w:rPr>
          <w:rFonts w:ascii="Arial" w:hAnsi="Arial"/>
          <w:b/>
          <w:bCs/>
          <w:color w:val="000000" w:themeColor="text1"/>
          <w:sz w:val="28"/>
          <w:szCs w:val="28"/>
          <w:lang w:val="es-ES"/>
        </w:rPr>
        <w:t xml:space="preserve">pencegahan dan </w:t>
      </w:r>
      <w:r>
        <w:rPr>
          <w:rFonts w:ascii="Arial" w:hAnsi="Arial"/>
          <w:b/>
          <w:bCs/>
          <w:color w:val="000000" w:themeColor="text1"/>
          <w:sz w:val="28"/>
          <w:szCs w:val="28"/>
          <w:lang w:val="es-ES"/>
        </w:rPr>
        <w:t>penanganan karhutla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, sehingga kita dapat mewujudkan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Kalimantan Tengah Bebas Kabut Asap Tahun 202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2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 dan seterusnya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.</w:t>
      </w:r>
    </w:p>
    <w:p>
      <w:pPr>
        <w:spacing w:after="120" w:line="360" w:lineRule="auto"/>
        <w:ind w:firstLine="709"/>
        <w:jc w:val="both"/>
        <w:rPr>
          <w:rFonts w:ascii="Arial" w:hAnsi="Arial"/>
          <w:sz w:val="28"/>
          <w:szCs w:val="28"/>
          <w:lang w:val="es-ES"/>
        </w:rPr>
      </w:pPr>
      <w:r>
        <w:rPr>
          <w:rFonts w:ascii="Arial" w:hAnsi="Arial"/>
          <w:sz w:val="28"/>
          <w:szCs w:val="28"/>
          <w:lang w:val="es-ES"/>
        </w:rPr>
        <w:t xml:space="preserve">Selain menghadapi ancaman bahaya karhutla dan pandemi COVID-19 yang belum sepenuhnya berakhir, pada pertengahan tahun 2022 ini, kita juga dihadapkan pada wabah Penyakit Mulut dan Kuku (PMK) yang telah menyebar ke 21 provinsi, </w:t>
      </w:r>
      <w:r>
        <w:rPr>
          <w:rFonts w:ascii="Arial" w:hAnsi="Arial"/>
          <w:sz w:val="28"/>
          <w:szCs w:val="28"/>
          <w:lang w:val="es-ES"/>
        </w:rPr>
        <w:t xml:space="preserve">termasuk </w:t>
      </w:r>
      <w:r>
        <w:rPr>
          <w:rFonts w:ascii="Arial" w:hAnsi="Arial"/>
          <w:sz w:val="28"/>
          <w:szCs w:val="28"/>
          <w:lang w:val="es-ES"/>
        </w:rPr>
        <w:t>Kalimantan Tengah di dalamnya.</w:t>
      </w:r>
    </w:p>
    <w:p>
      <w:pPr>
        <w:spacing w:after="240" w:line="360" w:lineRule="auto"/>
        <w:ind w:firstLine="709"/>
        <w:jc w:val="both"/>
        <w:rPr>
          <w:rFonts w:ascii="Arial" w:hAnsi="Arial"/>
          <w:sz w:val="28"/>
          <w:szCs w:val="28"/>
          <w:lang w:val="es-ES"/>
        </w:rPr>
      </w:pPr>
      <w:r>
        <w:rPr>
          <w:rFonts w:ascii="Arial" w:hAnsi="Arial"/>
          <w:sz w:val="28"/>
          <w:szCs w:val="28"/>
          <w:lang w:val="es-ES"/>
        </w:rPr>
        <w:t xml:space="preserve">Meskipun demikian kita patut bersyukur, karena atas kerja keras dan kerja bersama yang dilakukan seluruh pihak, kasus aktif PMK di Kalimantan Tengah dapat terus kita tekan dan </w:t>
      </w:r>
      <w:r>
        <w:rPr>
          <w:rFonts w:ascii="Arial" w:hAnsi="Arial"/>
          <w:sz w:val="28"/>
          <w:szCs w:val="28"/>
          <w:lang w:val="es-ES"/>
        </w:rPr>
        <w:t>pada tanggal</w:t>
      </w:r>
      <w:r>
        <w:rPr>
          <w:rFonts w:ascii="Arial" w:hAnsi="Arial"/>
          <w:sz w:val="28"/>
          <w:szCs w:val="28"/>
          <w:lang w:val="es-ES"/>
        </w:rPr>
        <w:t xml:space="preserve"> 10 Agustus 2022</w:t>
      </w:r>
      <w:r>
        <w:rPr>
          <w:rFonts w:ascii="Arial" w:hAnsi="Arial"/>
          <w:sz w:val="28"/>
          <w:szCs w:val="28"/>
          <w:lang w:val="es-ES"/>
        </w:rPr>
        <w:t xml:space="preserve"> lalu</w:t>
      </w:r>
      <w:r>
        <w:rPr>
          <w:rFonts w:ascii="Arial" w:hAnsi="Arial"/>
          <w:sz w:val="28"/>
          <w:szCs w:val="28"/>
          <w:lang w:val="es-ES"/>
        </w:rPr>
        <w:t xml:space="preserve">, Kalimantan Tengah </w:t>
      </w:r>
      <w:r>
        <w:rPr>
          <w:rFonts w:ascii="Arial" w:hAnsi="Arial"/>
          <w:sz w:val="28"/>
          <w:szCs w:val="28"/>
          <w:lang w:val="es-ES"/>
        </w:rPr>
        <w:t xml:space="preserve">telah </w:t>
      </w:r>
      <w:r>
        <w:rPr>
          <w:rFonts w:ascii="Arial" w:hAnsi="Arial"/>
          <w:sz w:val="28"/>
          <w:szCs w:val="28"/>
          <w:lang w:val="es-ES"/>
        </w:rPr>
        <w:t xml:space="preserve">bebas kasus aktif PMK atau </w:t>
      </w:r>
      <w:r>
        <w:rPr>
          <w:rFonts w:ascii="Arial" w:hAnsi="Arial"/>
          <w:i/>
          <w:sz w:val="28"/>
          <w:szCs w:val="28"/>
          <w:lang w:val="es-ES"/>
        </w:rPr>
        <w:t>Zero Case</w:t>
      </w:r>
      <w:r>
        <w:rPr>
          <w:rFonts w:ascii="Arial" w:hAnsi="Arial"/>
          <w:sz w:val="28"/>
          <w:szCs w:val="28"/>
          <w:lang w:val="es-ES"/>
        </w:rPr>
        <w:t>.</w:t>
      </w:r>
      <w:r>
        <w:rPr>
          <w:rFonts w:ascii="Arial" w:hAnsi="Arial"/>
          <w:sz w:val="28"/>
          <w:szCs w:val="28"/>
          <w:lang w:val="es-ES"/>
        </w:rPr>
        <w:t xml:space="preserve"> </w:t>
      </w:r>
      <w:r>
        <w:rPr>
          <w:rFonts w:ascii="Arial" w:hAnsi="Arial"/>
          <w:sz w:val="28"/>
          <w:szCs w:val="28"/>
          <w:lang w:val="es-ES"/>
        </w:rPr>
        <w:t xml:space="preserve">Capaian baik </w:t>
      </w:r>
      <w:r>
        <w:rPr>
          <w:rFonts w:ascii="Arial" w:hAnsi="Arial"/>
          <w:sz w:val="28"/>
          <w:szCs w:val="28"/>
          <w:lang w:val="es-ES"/>
        </w:rPr>
        <w:t>ini</w:t>
      </w:r>
      <w:r>
        <w:rPr>
          <w:rFonts w:ascii="Arial" w:hAnsi="Arial"/>
          <w:sz w:val="28"/>
          <w:szCs w:val="28"/>
          <w:lang w:val="es-ES"/>
        </w:rPr>
        <w:t xml:space="preserve"> harus terus dipertahankan, dengan tetap melakukan langkah-langkah kewaspadaan. Jangan sampai lengah.</w:t>
      </w:r>
    </w:p>
    <w:p>
      <w:pPr>
        <w:spacing w:line="360" w:lineRule="auto"/>
        <w:jc w:val="both"/>
        <w:rPr>
          <w:rFonts w:ascii="Arial" w:hAnsi="Arial"/>
          <w:color w:val="000000" w:themeColor="text1"/>
          <w:sz w:val="28"/>
          <w:szCs w:val="28"/>
          <w:lang w:val="es-ES"/>
        </w:rPr>
      </w:pPr>
      <w:r>
        <w:rPr>
          <w:rFonts w:ascii="Arial" w:hAnsi="Arial"/>
          <w:b/>
          <w:bCs/>
          <w:color w:val="000000" w:themeColor="text1"/>
          <w:sz w:val="28"/>
          <w:szCs w:val="28"/>
          <w:lang w:val="es-ES"/>
        </w:rPr>
        <w:t>Para Peserta Upacara dan Masyarakat</w:t>
      </w:r>
      <w:r>
        <w:rPr>
          <w:rFonts w:ascii="Arial" w:hAnsi="Arial"/>
          <w:b/>
          <w:bCs/>
          <w:color w:val="000000" w:themeColor="text1"/>
          <w:sz w:val="28"/>
          <w:szCs w:val="28"/>
          <w:lang w:val="es-ES"/>
        </w:rPr>
        <w:t xml:space="preserve"> Kalimantan Tengah </w:t>
      </w:r>
      <w:r>
        <w:rPr>
          <w:rFonts w:ascii="Arial" w:hAnsi="Arial"/>
          <w:b/>
          <w:bCs/>
          <w:color w:val="000000" w:themeColor="text1"/>
          <w:sz w:val="28"/>
          <w:szCs w:val="28"/>
          <w:lang w:val="es-ES"/>
        </w:rPr>
        <w:t>yang saya cintai</w:t>
      </w:r>
      <w:r>
        <w:rPr>
          <w:rFonts w:ascii="Arial" w:hAnsi="Arial"/>
          <w:b/>
          <w:bCs/>
          <w:color w:val="000000" w:themeColor="text1"/>
          <w:sz w:val="28"/>
          <w:szCs w:val="28"/>
          <w:lang w:val="es-ES"/>
        </w:rPr>
        <w:t xml:space="preserve"> dan banggakan</w:t>
      </w:r>
      <w:r>
        <w:rPr>
          <w:rFonts w:ascii="Arial" w:hAnsi="Arial"/>
          <w:b/>
          <w:bCs/>
          <w:color w:val="000000" w:themeColor="text1"/>
          <w:sz w:val="28"/>
          <w:szCs w:val="28"/>
          <w:lang w:val="es-ES"/>
        </w:rPr>
        <w:t>,</w:t>
      </w:r>
    </w:p>
    <w:p>
      <w:pPr>
        <w:spacing w:after="120" w:line="360" w:lineRule="auto"/>
        <w:ind w:firstLine="709"/>
        <w:jc w:val="both"/>
        <w:rPr>
          <w:rFonts w:ascii="Arial" w:hAnsi="Arial"/>
          <w:color w:val="000000" w:themeColor="text1"/>
          <w:sz w:val="28"/>
          <w:szCs w:val="28"/>
          <w:lang w:val="es-ES"/>
        </w:rPr>
      </w:pP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Peringatan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HUT ke-77 Kemerdekaan R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epublik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I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ndonesia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 tahun ini akan terasa semakin istimewa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, khusu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s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nya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 bagi masyarakat Kalimantan Tengah.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Kita dipercaya sebagai </w:t>
      </w:r>
      <w:r>
        <w:rPr>
          <w:rFonts w:ascii="Arial" w:hAnsi="Arial"/>
          <w:b/>
          <w:bCs/>
          <w:color w:val="000000" w:themeColor="text1"/>
          <w:sz w:val="28"/>
          <w:szCs w:val="28"/>
          <w:lang w:val="es-ES"/>
        </w:rPr>
        <w:t>Tuan Rumah Kejuaraan Dunia Sepeda Gunung UCI Eliminator World Cup 2022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, yang akan digelar di Kota Palangka Raya pada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tanggal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28 Agustus mendatang. </w:t>
      </w:r>
    </w:p>
    <w:p>
      <w:pPr>
        <w:spacing w:after="120" w:line="360" w:lineRule="auto"/>
        <w:ind w:firstLine="709"/>
        <w:jc w:val="both"/>
        <w:rPr>
          <w:rFonts w:ascii="Arial" w:hAnsi="Arial"/>
          <w:color w:val="000000" w:themeColor="text1"/>
          <w:sz w:val="28"/>
          <w:szCs w:val="28"/>
          <w:lang w:val="es-ES"/>
        </w:rPr>
      </w:pPr>
      <w:r>
        <w:rPr>
          <w:rFonts w:ascii="Arial" w:hAnsi="Arial"/>
          <w:color w:val="000000" w:themeColor="text1"/>
          <w:sz w:val="28"/>
          <w:szCs w:val="28"/>
          <w:lang w:val="es-ES"/>
        </w:rPr>
        <w:t>Kejuaraan Dunia yang akan disiarkan langsung ke 132 negara ini tentu merupakan momentum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bagus untuk memperkenalkan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atau mempromosikan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berbagai kekayaan alam dan budaya Kalimantan Tengah ke mata dunia, dan sekaligus momentum bagus mengangkat pariwisata, UMKM, dan perekonomian daerah melalui </w:t>
      </w:r>
      <w:r>
        <w:rPr>
          <w:rFonts w:ascii="Arial" w:hAnsi="Arial"/>
          <w:i/>
          <w:color w:val="000000" w:themeColor="text1"/>
          <w:sz w:val="28"/>
          <w:szCs w:val="28"/>
          <w:lang w:val="es-ES"/>
        </w:rPr>
        <w:t>sport tourism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.</w:t>
      </w:r>
    </w:p>
    <w:p>
      <w:pPr>
        <w:spacing w:after="120" w:line="360" w:lineRule="auto"/>
        <w:ind w:firstLine="709"/>
        <w:jc w:val="both"/>
        <w:rPr>
          <w:rFonts w:ascii="Arial" w:hAnsi="Arial"/>
          <w:color w:val="000000" w:themeColor="text1"/>
          <w:sz w:val="28"/>
          <w:szCs w:val="28"/>
          <w:lang w:val="es-ES"/>
        </w:rPr>
      </w:pP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Oleh karena itu, dengan semangat kemerdekaan, saya mengajak kita semua untuk bersama-sama mendukung dan menyukseskan event internasional tersebut. Mari kita tunjukkan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bahwa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Kalimantan Tengah mampu menjadi tuan rumah yang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baik untuk event kelas dunia, demi mengharumkan nama Bangsa Indonesia.</w:t>
      </w:r>
    </w:p>
    <w:p>
      <w:pPr>
        <w:spacing w:line="360" w:lineRule="auto"/>
        <w:jc w:val="both"/>
        <w:rPr>
          <w:rFonts w:ascii="Arial" w:hAnsi="Arial"/>
          <w:b/>
          <w:bCs/>
          <w:color w:val="000000" w:themeColor="text1"/>
          <w:sz w:val="28"/>
          <w:szCs w:val="28"/>
          <w:lang w:val="es-ES"/>
        </w:rPr>
      </w:pPr>
    </w:p>
    <w:p>
      <w:pPr>
        <w:spacing w:line="360" w:lineRule="auto"/>
        <w:jc w:val="both"/>
        <w:rPr>
          <w:rFonts w:ascii="Arial" w:hAnsi="Arial"/>
          <w:color w:val="000000" w:themeColor="text1"/>
          <w:sz w:val="28"/>
          <w:szCs w:val="28"/>
          <w:lang w:val="es-ES"/>
        </w:rPr>
      </w:pPr>
      <w:r>
        <w:rPr>
          <w:rFonts w:ascii="Arial" w:hAnsi="Arial"/>
          <w:b/>
          <w:bCs/>
          <w:color w:val="000000" w:themeColor="text1"/>
          <w:sz w:val="28"/>
          <w:szCs w:val="28"/>
          <w:lang w:val="es-ES"/>
        </w:rPr>
        <w:t>Para Peserta Upacara dan Hadirin saya hormati,</w:t>
      </w:r>
    </w:p>
    <w:p>
      <w:pPr>
        <w:spacing w:after="120" w:line="360" w:lineRule="auto"/>
        <w:ind w:firstLine="709"/>
        <w:jc w:val="both"/>
        <w:rPr>
          <w:rFonts w:ascii="Arial" w:hAnsi="Arial"/>
          <w:color w:val="000000" w:themeColor="text1"/>
          <w:sz w:val="28"/>
          <w:szCs w:val="28"/>
          <w:lang w:val="es-ES"/>
        </w:rPr>
      </w:pPr>
      <w:r>
        <w:rPr>
          <w:rFonts w:ascii="Arial" w:hAnsi="Arial"/>
          <w:color w:val="000000" w:themeColor="text1"/>
          <w:sz w:val="28"/>
          <w:szCs w:val="28"/>
          <w:lang w:val="es-ES"/>
        </w:rPr>
        <w:t>Mengakhiri Pidato ini saya ucapkan selamat ata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s pemberian </w:t>
      </w:r>
      <w:r>
        <w:rPr>
          <w:rFonts w:ascii="Arial" w:hAnsi="Arial"/>
          <w:b/>
          <w:bCs/>
          <w:color w:val="000000" w:themeColor="text1"/>
          <w:sz w:val="28"/>
          <w:szCs w:val="28"/>
          <w:lang w:val="es-ES"/>
        </w:rPr>
        <w:t>Remisi kepada seluruh Narapidana dan Anak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 pada momentum Hari Kemerdekaan Republik Indonesia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, sekaligus saya mengingatkan kepada kita semua agar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kita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 terus meningkatkan keimanan dan ketakwaan kepada Tuhan Yang Maha Kuasa,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menjadi insan yang taat hukum, berakhlak mulia dan berbudi luhur serta insan yang berguna bagi pembangunan bangsa dan Provinsi Kalimantan Tengah.</w:t>
      </w:r>
    </w:p>
    <w:p>
      <w:pPr>
        <w:spacing w:after="120" w:line="360" w:lineRule="auto"/>
        <w:ind w:firstLine="709"/>
        <w:jc w:val="both"/>
        <w:rPr>
          <w:rFonts w:ascii="Arial" w:hAnsi="Arial"/>
          <w:color w:val="000000" w:themeColor="text1"/>
          <w:sz w:val="28"/>
          <w:szCs w:val="28"/>
          <w:lang w:val="es-ES"/>
        </w:rPr>
      </w:pP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Demikian beberapa hal yang dapat saya sampaikan. Sekali lagi,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melalui momentum HUT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 kemerdekaan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 RI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,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mari kita satukan langkah,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bergotong royong bersama-sama, untuk Pulih Lebih Cepat dan Bangkit Lebih Kuat menghadapi berbagai tantangan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,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 dalam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upaya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membangun Kalimantan Tengah Makin Berkah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 untuk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 Indonesia Maju.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Semoga Allah SWT, Tuhan Yang Maha Kuasa, memberikan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kemudahan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 dan meridhoi segala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niat dan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upaya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 baik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 kita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.</w:t>
      </w:r>
    </w:p>
    <w:p>
      <w:pPr>
        <w:spacing w:line="360" w:lineRule="auto"/>
        <w:ind w:right="5"/>
        <w:jc w:val="both"/>
        <w:rPr>
          <w:rFonts w:ascii="Arial" w:hAnsi="Arial"/>
          <w:color w:val="000000" w:themeColor="text1"/>
          <w:sz w:val="28"/>
          <w:szCs w:val="28"/>
          <w:lang w:val="es-ES"/>
        </w:rPr>
      </w:pP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MERDEKA!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 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MERDEKA!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 xml:space="preserve">  </w:t>
      </w:r>
      <w:r>
        <w:rPr>
          <w:rFonts w:ascii="Arial" w:hAnsi="Arial"/>
          <w:color w:val="000000" w:themeColor="text1"/>
          <w:sz w:val="28"/>
          <w:szCs w:val="28"/>
          <w:lang w:val="es-ES"/>
        </w:rPr>
        <w:t>MERDEKA!</w:t>
      </w:r>
    </w:p>
    <w:p>
      <w:pPr>
        <w:spacing w:after="120" w:line="360" w:lineRule="auto"/>
        <w:ind w:right="6"/>
        <w:jc w:val="both"/>
        <w:rPr>
          <w:rFonts w:ascii="Arial" w:hAnsi="Arial"/>
          <w:color w:val="000000" w:themeColor="text1"/>
          <w:sz w:val="28"/>
          <w:szCs w:val="28"/>
          <w:lang w:val="es-ES"/>
        </w:rPr>
      </w:pPr>
      <w:r>
        <w:rPr>
          <w:rFonts w:ascii="Arial" w:hAnsi="Arial"/>
          <w:color w:val="000000" w:themeColor="text1"/>
          <w:sz w:val="28"/>
          <w:szCs w:val="28"/>
          <w:lang w:val="es-ES"/>
        </w:rPr>
        <w:t>DIRGAHAYU NEGARA KESATUAN REPUBLIK INDONESIA.</w:t>
      </w:r>
    </w:p>
    <w:p>
      <w:pPr>
        <w:spacing w:line="360" w:lineRule="auto"/>
        <w:ind w:right="5"/>
        <w:jc w:val="both"/>
        <w:rPr>
          <w:rFonts w:ascii="Arial" w:hAnsi="Arial"/>
          <w:color w:val="000000" w:themeColor="text1"/>
          <w:sz w:val="28"/>
          <w:szCs w:val="28"/>
          <w:lang w:val="es-ES"/>
        </w:rPr>
      </w:pPr>
    </w:p>
    <w:p>
      <w:pPr>
        <w:spacing w:line="360" w:lineRule="auto"/>
        <w:ind w:right="5"/>
        <w:jc w:val="both"/>
        <w:rPr>
          <w:rFonts w:ascii="Arial" w:hAnsi="Arial"/>
          <w:color w:val="000000" w:themeColor="text1"/>
          <w:sz w:val="28"/>
          <w:szCs w:val="28"/>
          <w:lang w:val="es-ES"/>
        </w:rPr>
      </w:pPr>
    </w:p>
    <w:p>
      <w:pPr>
        <w:spacing w:line="360" w:lineRule="auto"/>
        <w:ind w:right="5"/>
        <w:jc w:val="both"/>
        <w:rPr>
          <w:rFonts w:ascii="Arial" w:hAnsi="Arial"/>
          <w:color w:val="000000" w:themeColor="text1"/>
          <w:sz w:val="28"/>
          <w:szCs w:val="28"/>
          <w:lang w:val="es-ES"/>
        </w:rPr>
      </w:pPr>
      <w:r>
        <w:rPr>
          <w:rFonts w:ascii="Arial" w:hAnsi="Arial"/>
          <w:color w:val="000000" w:themeColor="text1"/>
          <w:sz w:val="28"/>
          <w:szCs w:val="28"/>
          <w:lang w:val="es-ES"/>
        </w:rPr>
        <w:t>Sekian dan terima kasih.</w:t>
      </w:r>
    </w:p>
    <w:p>
      <w:pPr>
        <w:spacing w:line="360" w:lineRule="auto"/>
        <w:ind w:right="5"/>
        <w:jc w:val="both"/>
        <w:rPr>
          <w:rFonts w:ascii="Arial" w:hAnsi="Arial"/>
          <w:i/>
          <w:color w:val="000000" w:themeColor="text1"/>
          <w:sz w:val="28"/>
          <w:szCs w:val="28"/>
          <w:lang w:val="es-ES"/>
        </w:rPr>
      </w:pPr>
      <w:r>
        <w:rPr>
          <w:rFonts w:ascii="Arial" w:hAnsi="Arial"/>
          <w:i/>
          <w:color w:val="000000" w:themeColor="text1"/>
          <w:sz w:val="28"/>
          <w:szCs w:val="28"/>
          <w:lang w:val="es-ES"/>
        </w:rPr>
        <w:t>Wabillahi taufik wal hidayah.</w:t>
      </w:r>
    </w:p>
    <w:p>
      <w:pPr>
        <w:spacing w:line="360" w:lineRule="auto"/>
        <w:ind w:right="5"/>
        <w:jc w:val="both"/>
        <w:rPr>
          <w:rFonts w:ascii="Arial" w:hAnsi="Arial"/>
          <w:i/>
          <w:color w:val="000000" w:themeColor="text1"/>
          <w:sz w:val="28"/>
          <w:szCs w:val="28"/>
          <w:lang w:val="es-ES"/>
        </w:rPr>
      </w:pPr>
      <w:r>
        <w:rPr>
          <w:rFonts w:ascii="Arial" w:hAnsi="Arial"/>
          <w:i/>
          <w:color w:val="000000" w:themeColor="text1"/>
          <w:sz w:val="28"/>
          <w:szCs w:val="28"/>
          <w:lang w:val="es-ES"/>
        </w:rPr>
        <w:t>Wassalamu’alaikum warahmatullahi wabarakatuh.</w:t>
      </w:r>
    </w:p>
    <w:p>
      <w:pPr>
        <w:spacing w:line="360" w:lineRule="auto"/>
        <w:ind w:right="5"/>
        <w:jc w:val="both"/>
        <w:rPr>
          <w:rFonts w:ascii="Arial" w:hAnsi="Arial"/>
          <w:color w:val="000000" w:themeColor="text1"/>
          <w:sz w:val="28"/>
          <w:szCs w:val="28"/>
        </w:rPr>
      </w:pPr>
      <w:r>
        <w:rPr>
          <w:rFonts w:ascii="Arial" w:hAnsi="Arial"/>
          <w:color w:val="000000" w:themeColor="text1"/>
          <w:sz w:val="28"/>
          <w:szCs w:val="28"/>
        </w:rPr>
        <w:t>Om Santi Santi Santi Om.</w:t>
      </w:r>
    </w:p>
    <w:p>
      <w:pPr>
        <w:ind w:right="5" w:firstLine="709"/>
        <w:jc w:val="both"/>
        <w:rPr>
          <w:rFonts w:ascii="Arial" w:hAnsi="Arial"/>
          <w:color w:val="000000" w:themeColor="text1"/>
          <w:sz w:val="28"/>
          <w:szCs w:val="28"/>
        </w:rPr>
      </w:pPr>
    </w:p>
    <w:p>
      <w:pPr>
        <w:spacing w:line="360" w:lineRule="auto"/>
        <w:ind w:left="2160" w:right="5" w:hanging="540"/>
        <w:jc w:val="center"/>
        <w:rPr>
          <w:rFonts w:ascii="Arial" w:cs="Arial" w:hAnsi="Arial"/>
          <w:b/>
          <w:color w:val="000000"/>
          <w:sz w:val="28"/>
          <w:szCs w:val="28"/>
          <w:lang w:val="es-ES"/>
        </w:rPr>
      </w:pPr>
      <w:r>
        <w:rPr>
          <w:rFonts w:ascii="Arial" w:cs="Arial" w:hAnsi="Arial"/>
          <w:b/>
          <w:color w:val="000000"/>
          <w:sz w:val="28"/>
          <w:szCs w:val="28"/>
          <w:lang w:val="es-ES"/>
        </w:rPr>
        <w:t>GUBERNUR KALIMANTAN TENGAH,</w:t>
      </w:r>
    </w:p>
    <w:p>
      <w:pPr>
        <w:spacing w:line="360" w:lineRule="auto"/>
        <w:ind w:right="5"/>
        <w:rPr>
          <w:rFonts w:ascii="Arial" w:cs="Arial" w:hAnsi="Arial"/>
          <w:b/>
          <w:color w:val="000000"/>
          <w:sz w:val="28"/>
          <w:szCs w:val="28"/>
          <w:lang w:val="es-ES"/>
        </w:rPr>
      </w:pPr>
      <w:r>
        <w:rPr>
          <w:rFonts w:ascii="Arial" w:cs="Arial" w:hAnsi="Arial"/>
          <w:b/>
          <w:color w:val="000000"/>
          <w:sz w:val="28"/>
          <w:szCs w:val="28"/>
          <w:lang w:val="es-ES"/>
        </w:rPr>
        <w:t xml:space="preserve">  </w:t>
      </w:r>
    </w:p>
    <w:p>
      <w:pPr>
        <w:ind w:right="5"/>
        <w:rPr>
          <w:rFonts w:ascii="Arial" w:cs="Arial" w:hAnsi="Arial"/>
          <w:b/>
          <w:color w:val="000000"/>
          <w:sz w:val="16"/>
          <w:szCs w:val="16"/>
          <w:lang w:val="es-ES"/>
        </w:rPr>
      </w:pPr>
    </w:p>
    <w:p>
      <w:pPr>
        <w:spacing w:line="360" w:lineRule="auto"/>
        <w:ind w:right="5"/>
        <w:rPr>
          <w:rFonts w:ascii="Arial" w:hAnsi="Arial"/>
          <w:color w:val="000000" w:themeColor="text1"/>
          <w:sz w:val="28"/>
          <w:szCs w:val="28"/>
          <w:lang w:val="es-ES"/>
        </w:rPr>
      </w:pPr>
      <w:r>
        <w:rPr>
          <w:lang w:val="id-ID" w:eastAsia="id-ID"/>
        </w:rPr>
        <mc:AlternateContent>
          <mc:Choice Requires="wps">
            <w:drawing xmlns:mc="http://schemas.openxmlformats.org/markup-compatibility/2006">
              <wp:anchor allowOverlap="1" behindDoc="0" distT="0" distB="0" distL="114300" distR="114300" layoutInCell="1" locked="0" relativeHeight="251662848" simplePos="0">
                <wp:simplePos x="0" y="0"/>
                <wp:positionH relativeFrom="column">
                  <wp:posOffset>7919720</wp:posOffset>
                </wp:positionH>
                <wp:positionV relativeFrom="paragraph">
                  <wp:posOffset>3696335</wp:posOffset>
                </wp:positionV>
                <wp:extent cx="421640" cy="206375"/>
                <wp:effectExtent l="0" t="0" r="0" b="0"/>
                <wp:wrapNone/>
                <wp:docPr id="54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30" name="Shape 10"/>
                      <wps:cNvSpPr/>
                      <wps:spPr>
                        <a:xfrm>
                          <a:off x="0" y="0"/>
                          <a:ext cx="421640" cy="206375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/>
                      </wps:spPr>
                      <wps:bodyPr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BA98396-EC3D-BCFC-353E3BB86962" coordsize="21600,21600" style="position:absolute;width:33.2pt;height:16.25pt;mso-width-percent:0;mso-width-relative:page;mso-height-percent:0;mso-height-relative:page;margin-top:291.05pt;margin-left:623.6pt;mso-wrap-distance-left:9pt;mso-wrap-distance-right:9pt;mso-wrap-distance-top:0pt;mso-wrap-distance-bottom:0pt;rotation:0.000000;z-index:251662848;" stroked="f" o:spt="1" path="m0,0 l0,21600 r21600,0 l21600,0 x e">
                <w10:wrap side="both"/>
                <o:lock/>
              </v:shape>
            </w:pict>
          </mc:Fallback>
        </mc:AlternateContent>
      </w:r>
      <w:r>
        <w:rPr>
          <w:rFonts w:ascii="Arial" w:cs="Arial" w:hAnsi="Arial"/>
          <w:b/>
          <w:sz w:val="28"/>
          <w:szCs w:val="28"/>
          <w:lang w:val="es-ES"/>
        </w:rPr>
        <w:t xml:space="preserve">                                         H. SUGIANTO SABRAN</w:t>
      </w:r>
      <w:bookmarkEnd w:id="0"/>
    </w:p>
    <w:sectPr>
      <w:footerReference w:type="default" r:id="rId23"/>
      <w:pgSz w:w="9361" w:h="12191"/>
      <w:pgMar w:top="737" w:right="737" w:bottom="737" w:left="737" w:header="709" w:footer="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endnote w:type="separator" w:id="0">
    <w:p>
      <w:r>
        <w:rPr/>
        <w:separator/>
      </w:r>
    </w:p>
  </w:endnote>
  <w:endnote w:type="continuationSeparator" w:id="1">
    <w:p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00000000" w:usb1="00000000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00000000" w:usb2="0000003f" w:usb3="00000000" w:csb0="003f01f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00000000" w:usb1="00000000" w:usb2="00000009" w:usb3="00000000" w:csb0="000001ff" w:csb1="00000000"/>
  </w:font>
  <w:font w:name="Tahoma">
    <w:panose1 w:val="020b0604030504040204"/>
    <w:charset w:val="00"/>
    <w:family w:val="swiss"/>
    <w:pitch w:val="variable"/>
    <w:sig w:usb0="00000000" w:usb1="00000000" w:usb2="00000029" w:usb3="00000000" w:csb0="0001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p>
    <w:pPr>
      <w:pStyle w:val="Footer"/>
      <w:jc w:val="center"/>
      <w:rPr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footnote w:type="separator" w:id="0">
    <w:p>
      <w:r>
        <w:rPr/>
        <w:separator/>
      </w:r>
    </w:p>
  </w:footnote>
  <w:footnote w:type="continuationSeparator" w:id="1">
    <w:p>
      <w:r>
        <w:rPr/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8"/>
      <w:numFmt w:val="bullet"/>
      <w:lvlText w:val="-"/>
      <w:lvlJc w:val="left"/>
      <w:pPr>
        <w:ind w:left="927" w:hanging="360"/>
      </w:pPr>
      <w:rPr>
        <w:rFonts w:ascii="Arial" w:cs="Arial" w:eastAsia="Arial Unicode MS" w:hAnsi="Arial"/>
      </w:rPr>
    </w:lvl>
    <w:lvl w:ilvl="1" w:tentative="0">
      <w:start w:val="1"/>
      <w:numFmt w:val="bullet"/>
      <w:lvlText w:val="o"/>
      <w:lvlJc w:val="left"/>
      <w:pPr>
        <w:ind w:left="1647" w:hanging="360"/>
      </w:pPr>
      <w:rPr>
        <w:rFonts w:ascii="Courier New" w:cs="Courier New" w:hAnsi="Courier New"/>
      </w:rPr>
    </w:lvl>
    <w:lvl w:ilvl="2" w:tentative="0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ind w:left="3807" w:hanging="360"/>
      </w:pPr>
      <w:rPr>
        <w:rFonts w:ascii="Courier New" w:cs="Courier New" w:hAnsi="Courier New"/>
      </w:rPr>
    </w:lvl>
    <w:lvl w:ilvl="5" w:tentative="0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5967" w:hanging="360"/>
      </w:pPr>
      <w:rPr>
        <w:rFonts w:ascii="Courier New" w:cs="Courier New" w:hAnsi="Courier New"/>
      </w:rPr>
    </w:lvl>
    <w:lvl w:ilvl="8" w:tentative="0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">
    <w:multiLevelType w:val="multilevel"/>
    <w:lvl w:ilvl="0" w:tentative="0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cs="Arial" w:eastAsia="Times New Roman" w:hAnsi="Arial"/>
      </w:rPr>
    </w:lvl>
    <w:lvl w:ilvl="1" w:tentative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cs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cs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cs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 w:tentative="0">
      <w:start w:val="1"/>
      <w:numFmt w:val="bullet"/>
      <w:lvlText w:val=""/>
      <w:lvlJc w:val="left"/>
      <w:pPr>
        <w:ind w:left="1004" w:hanging="360"/>
      </w:pPr>
      <w:rPr>
        <w:rFonts w:ascii="Wingdings" w:hAnsi="Wingdings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ascii="Courier New" w:cs="Courier New" w:hAnsi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ascii="Courier New" w:cs="Courier New" w:hAnsi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ascii="Courier New" w:cs="Courier New" w:hAnsi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">
    <w:multiLevelType w:val="hybridMultilevel"/>
    <w:lvl w:ilvl="0" w:tentative="0">
      <w:start w:val="1"/>
      <w:numFmt w:val="bullet"/>
      <w:lvlText w:val=""/>
      <w:lvlJc w:val="left"/>
      <w:pPr>
        <w:ind w:left="284" w:hanging="284"/>
      </w:pPr>
      <w:rPr>
        <w:rFonts w:ascii="Wingdings" w:hAnsi="Wingdings" w:hint="default"/>
        <w:b w:val="off"/>
        <w:bCs w:val="off"/>
        <w:i w:val="off"/>
        <w:iCs w:val="off"/>
        <w:caps w:val="off"/>
        <w:smallCaps w:val="off"/>
        <w:spacing w:val="0"/>
        <w:w w:val="100"/>
        <w:position w:val="0"/>
        <w:highlight w:val="none"/>
        <w:vertAlign w:val="baseline"/>
      </w:rPr>
    </w:lvl>
    <w:lvl w:ilvl="1" w:tentative="0">
      <w:start w:val="1"/>
      <w:numFmt w:val="bullet"/>
      <w:lvlText w:val="o"/>
      <w:lvlJc w:val="left"/>
      <w:pPr>
        <w:ind w:left="1004" w:hanging="284"/>
      </w:pPr>
      <w:rPr>
        <w:rFonts w:ascii="Arial" w:cs="Arial" w:eastAsia="Arial" w:hAnsi="Arial"/>
        <w:b w:val="off"/>
        <w:bCs w:val="off"/>
        <w:i w:val="off"/>
        <w:iCs w:val="off"/>
        <w:caps w:val="off"/>
        <w:smallCaps w:val="off"/>
        <w:spacing w:val="0"/>
        <w:w w:val="100"/>
        <w:position w:val="0"/>
        <w:highlight w:val="none"/>
        <w:vertAlign w:val="baseline"/>
      </w:rPr>
    </w:lvl>
    <w:lvl w:ilvl="2" w:tentative="0">
      <w:start w:val="1"/>
      <w:numFmt w:val="bullet"/>
      <w:lvlText w:val="▪"/>
      <w:lvlJc w:val="left"/>
      <w:pPr>
        <w:ind w:left="1724" w:hanging="284"/>
      </w:pPr>
      <w:rPr>
        <w:rFonts w:ascii="Arial" w:cs="Arial" w:eastAsia="Arial" w:hAnsi="Arial"/>
        <w:b w:val="off"/>
        <w:bCs w:val="off"/>
        <w:i w:val="off"/>
        <w:iCs w:val="off"/>
        <w:caps w:val="off"/>
        <w:smallCaps w:val="off"/>
        <w:spacing w:val="0"/>
        <w:w w:val="100"/>
        <w:position w:val="0"/>
        <w:highlight w:val="none"/>
        <w:vertAlign w:val="baseline"/>
      </w:rPr>
    </w:lvl>
    <w:lvl w:ilvl="3" w:tentative="0">
      <w:start w:val="1"/>
      <w:numFmt w:val="bullet"/>
      <w:lvlText w:val="•"/>
      <w:lvlJc w:val="left"/>
      <w:pPr>
        <w:ind w:left="2444" w:hanging="284"/>
      </w:pPr>
      <w:rPr>
        <w:rFonts w:ascii="Arial" w:cs="Arial" w:eastAsia="Arial" w:hAnsi="Arial"/>
        <w:b w:val="off"/>
        <w:bCs w:val="off"/>
        <w:i w:val="off"/>
        <w:iCs w:val="off"/>
        <w:caps w:val="off"/>
        <w:smallCaps w:val="off"/>
        <w:spacing w:val="0"/>
        <w:w w:val="100"/>
        <w:position w:val="0"/>
        <w:highlight w:val="none"/>
        <w:vertAlign w:val="baseline"/>
      </w:rPr>
    </w:lvl>
    <w:lvl w:ilvl="4" w:tentative="0">
      <w:start w:val="1"/>
      <w:numFmt w:val="bullet"/>
      <w:lvlText w:val="o"/>
      <w:lvlJc w:val="left"/>
      <w:pPr>
        <w:ind w:left="3164" w:hanging="284"/>
      </w:pPr>
      <w:rPr>
        <w:rFonts w:ascii="Arial" w:cs="Arial" w:eastAsia="Arial" w:hAnsi="Arial"/>
        <w:b w:val="off"/>
        <w:bCs w:val="off"/>
        <w:i w:val="off"/>
        <w:iCs w:val="off"/>
        <w:caps w:val="off"/>
        <w:smallCaps w:val="off"/>
        <w:spacing w:val="0"/>
        <w:w w:val="100"/>
        <w:position w:val="0"/>
        <w:highlight w:val="none"/>
        <w:vertAlign w:val="baseline"/>
      </w:rPr>
    </w:lvl>
    <w:lvl w:ilvl="5" w:tentative="0">
      <w:start w:val="1"/>
      <w:numFmt w:val="bullet"/>
      <w:lvlText w:val="▪"/>
      <w:lvlJc w:val="left"/>
      <w:pPr>
        <w:ind w:left="3884" w:hanging="284"/>
      </w:pPr>
      <w:rPr>
        <w:rFonts w:ascii="Arial" w:cs="Arial" w:eastAsia="Arial" w:hAnsi="Arial"/>
        <w:b w:val="off"/>
        <w:bCs w:val="off"/>
        <w:i w:val="off"/>
        <w:iCs w:val="off"/>
        <w:caps w:val="off"/>
        <w:smallCaps w:val="off"/>
        <w:spacing w:val="0"/>
        <w:w w:val="100"/>
        <w:position w:val="0"/>
        <w:highlight w:val="none"/>
        <w:vertAlign w:val="baseline"/>
      </w:rPr>
    </w:lvl>
    <w:lvl w:ilvl="6" w:tentative="0">
      <w:start w:val="1"/>
      <w:numFmt w:val="bullet"/>
      <w:lvlText w:val="•"/>
      <w:lvlJc w:val="left"/>
      <w:pPr>
        <w:ind w:left="4604" w:hanging="284"/>
      </w:pPr>
      <w:rPr>
        <w:rFonts w:ascii="Arial" w:cs="Arial" w:eastAsia="Arial" w:hAnsi="Arial"/>
        <w:b w:val="off"/>
        <w:bCs w:val="off"/>
        <w:i w:val="off"/>
        <w:iCs w:val="off"/>
        <w:caps w:val="off"/>
        <w:smallCaps w:val="off"/>
        <w:spacing w:val="0"/>
        <w:w w:val="100"/>
        <w:position w:val="0"/>
        <w:highlight w:val="none"/>
        <w:vertAlign w:val="baseline"/>
      </w:rPr>
    </w:lvl>
    <w:lvl w:ilvl="7" w:tentative="0">
      <w:start w:val="1"/>
      <w:numFmt w:val="bullet"/>
      <w:lvlText w:val="o"/>
      <w:lvlJc w:val="left"/>
      <w:pPr>
        <w:ind w:left="5324" w:hanging="284"/>
      </w:pPr>
      <w:rPr>
        <w:rFonts w:ascii="Arial" w:cs="Arial" w:eastAsia="Arial" w:hAnsi="Arial"/>
        <w:b w:val="off"/>
        <w:bCs w:val="off"/>
        <w:i w:val="off"/>
        <w:iCs w:val="off"/>
        <w:caps w:val="off"/>
        <w:smallCaps w:val="off"/>
        <w:spacing w:val="0"/>
        <w:w w:val="100"/>
        <w:position w:val="0"/>
        <w:highlight w:val="none"/>
        <w:vertAlign w:val="baseline"/>
      </w:rPr>
    </w:lvl>
    <w:lvl w:ilvl="8" w:tentative="0">
      <w:start w:val="1"/>
      <w:numFmt w:val="bullet"/>
      <w:lvlText w:val="▪"/>
      <w:lvlJc w:val="left"/>
      <w:pPr>
        <w:ind w:left="6044" w:hanging="284"/>
      </w:pPr>
      <w:rPr>
        <w:rFonts w:ascii="Arial" w:cs="Arial" w:eastAsia="Arial" w:hAnsi="Arial"/>
        <w:b w:val="off"/>
        <w:bCs w:val="off"/>
        <w:i w:val="off"/>
        <w:iCs w:val="off"/>
        <w:caps w:val="off"/>
        <w:smallCaps w:val="off"/>
        <w:spacing w:val="0"/>
        <w:w w:val="100"/>
        <w:position w:val="0"/>
        <w:highlight w:val="none"/>
        <w:vertAlign w:val="baseline"/>
      </w:rPr>
    </w:lvl>
  </w:abstractNum>
  <w:abstractNum w:abstractNumId="4">
    <w:multiLevelType w:val="hybridMultilevel"/>
    <w:lvl w:ilvl="0" w:tentative="0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entative="0">
      <w:start w:val="1"/>
      <w:numFmt w:val="lowerLetter"/>
      <w:lvlText w:val="%2."/>
      <w:lvlJc w:val="left"/>
      <w:pPr>
        <w:ind w:left="2148" w:hanging="360"/>
      </w:pPr>
    </w:lvl>
    <w:lvl w:ilvl="2" w:tentative="0">
      <w:start w:val="1"/>
      <w:numFmt w:val="lowerRoman"/>
      <w:lvlText w:val="%3."/>
      <w:lvlJc w:val="right"/>
      <w:pPr>
        <w:ind w:left="2868" w:hanging="360"/>
      </w:pPr>
    </w:lvl>
    <w:lvl w:ilvl="3" w:tentative="0">
      <w:start w:val="1"/>
      <w:numFmt w:val="decimal"/>
      <w:lvlText w:val="%4."/>
      <w:lvlJc w:val="left"/>
      <w:pPr>
        <w:ind w:left="3588" w:hanging="360"/>
      </w:pPr>
    </w:lvl>
    <w:lvl w:ilvl="4" w:tentative="0">
      <w:start w:val="1"/>
      <w:numFmt w:val="lowerLetter"/>
      <w:lvlText w:val="%5."/>
      <w:lvlJc w:val="left"/>
      <w:pPr>
        <w:ind w:left="4308" w:hanging="360"/>
      </w:pPr>
    </w:lvl>
    <w:lvl w:ilvl="5" w:tentative="0">
      <w:start w:val="1"/>
      <w:numFmt w:val="lowerRoman"/>
      <w:lvlText w:val="%6."/>
      <w:lvlJc w:val="right"/>
      <w:pPr>
        <w:ind w:left="5028" w:hanging="36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360"/>
      </w:pPr>
    </w:lvl>
  </w:abstractNum>
  <w:abstractNum w:abstractNumId="5">
    <w:multiLevelType w:val="hybridMultilevel"/>
    <w:lvl w:ilvl="0" w:tentative="0">
      <w:start w:val="1"/>
      <w:numFmt w:val="decimal"/>
      <w:lvlText w:val="%1."/>
      <w:lvlJc w:val="left"/>
      <w:pPr>
        <w:ind w:left="1429" w:hanging="360"/>
      </w:p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multiLevelType w:val="hybridMultilevel"/>
    <w:lvl w:ilvl="0" w:tentative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 w:tentative="0">
      <w:start w:val="1"/>
      <w:numFmt w:val="bullet"/>
      <w:lvlText w:val=""/>
      <w:lvlJc w:val="left"/>
      <w:pPr>
        <w:ind w:left="284" w:hanging="284"/>
      </w:pPr>
      <w:rPr>
        <w:rFonts w:ascii="Wingdings" w:hAnsi="Wingdings" w:hint="default"/>
        <w:b w:val="off"/>
        <w:bCs w:val="off"/>
        <w:i w:val="off"/>
        <w:iCs w:val="off"/>
        <w:caps w:val="off"/>
        <w:smallCaps w:val="off"/>
        <w:spacing w:val="0"/>
        <w:w w:val="100"/>
        <w:position w:val="0"/>
        <w:highlight w:val="none"/>
        <w:vertAlign w:val="baseline"/>
      </w:rPr>
    </w:lvl>
    <w:lvl w:ilvl="1" w:tentative="0">
      <w:start w:val="1"/>
      <w:numFmt w:val="bullet"/>
      <w:lvlText w:val="o"/>
      <w:lvlJc w:val="left"/>
      <w:pPr>
        <w:ind w:left="1004" w:hanging="284"/>
      </w:pPr>
      <w:rPr>
        <w:rFonts w:ascii="Arial" w:cs="Arial" w:eastAsia="Arial" w:hAnsi="Arial"/>
        <w:b w:val="off"/>
        <w:bCs w:val="off"/>
        <w:i w:val="off"/>
        <w:iCs w:val="off"/>
        <w:caps w:val="off"/>
        <w:smallCaps w:val="off"/>
        <w:spacing w:val="0"/>
        <w:w w:val="100"/>
        <w:position w:val="0"/>
        <w:highlight w:val="none"/>
        <w:vertAlign w:val="baseline"/>
      </w:rPr>
    </w:lvl>
    <w:lvl w:ilvl="2" w:tentative="0">
      <w:start w:val="1"/>
      <w:numFmt w:val="bullet"/>
      <w:lvlText w:val="▪"/>
      <w:lvlJc w:val="left"/>
      <w:pPr>
        <w:ind w:left="1724" w:hanging="284"/>
      </w:pPr>
      <w:rPr>
        <w:rFonts w:ascii="Arial" w:cs="Arial" w:eastAsia="Arial" w:hAnsi="Arial"/>
        <w:b w:val="off"/>
        <w:bCs w:val="off"/>
        <w:i w:val="off"/>
        <w:iCs w:val="off"/>
        <w:caps w:val="off"/>
        <w:smallCaps w:val="off"/>
        <w:spacing w:val="0"/>
        <w:w w:val="100"/>
        <w:position w:val="0"/>
        <w:highlight w:val="none"/>
        <w:vertAlign w:val="baseline"/>
      </w:rPr>
    </w:lvl>
    <w:lvl w:ilvl="3" w:tentative="0">
      <w:start w:val="1"/>
      <w:numFmt w:val="bullet"/>
      <w:lvlText w:val="•"/>
      <w:lvlJc w:val="left"/>
      <w:pPr>
        <w:ind w:left="2444" w:hanging="284"/>
      </w:pPr>
      <w:rPr>
        <w:rFonts w:ascii="Arial" w:cs="Arial" w:eastAsia="Arial" w:hAnsi="Arial"/>
        <w:b w:val="off"/>
        <w:bCs w:val="off"/>
        <w:i w:val="off"/>
        <w:iCs w:val="off"/>
        <w:caps w:val="off"/>
        <w:smallCaps w:val="off"/>
        <w:spacing w:val="0"/>
        <w:w w:val="100"/>
        <w:position w:val="0"/>
        <w:highlight w:val="none"/>
        <w:vertAlign w:val="baseline"/>
      </w:rPr>
    </w:lvl>
    <w:lvl w:ilvl="4" w:tentative="0">
      <w:start w:val="1"/>
      <w:numFmt w:val="bullet"/>
      <w:lvlText w:val="o"/>
      <w:lvlJc w:val="left"/>
      <w:pPr>
        <w:ind w:left="3164" w:hanging="284"/>
      </w:pPr>
      <w:rPr>
        <w:rFonts w:ascii="Arial" w:cs="Arial" w:eastAsia="Arial" w:hAnsi="Arial"/>
        <w:b w:val="off"/>
        <w:bCs w:val="off"/>
        <w:i w:val="off"/>
        <w:iCs w:val="off"/>
        <w:caps w:val="off"/>
        <w:smallCaps w:val="off"/>
        <w:spacing w:val="0"/>
        <w:w w:val="100"/>
        <w:position w:val="0"/>
        <w:highlight w:val="none"/>
        <w:vertAlign w:val="baseline"/>
      </w:rPr>
    </w:lvl>
    <w:lvl w:ilvl="5" w:tentative="0">
      <w:start w:val="1"/>
      <w:numFmt w:val="bullet"/>
      <w:lvlText w:val="▪"/>
      <w:lvlJc w:val="left"/>
      <w:pPr>
        <w:ind w:left="3884" w:hanging="284"/>
      </w:pPr>
      <w:rPr>
        <w:rFonts w:ascii="Arial" w:cs="Arial" w:eastAsia="Arial" w:hAnsi="Arial"/>
        <w:b w:val="off"/>
        <w:bCs w:val="off"/>
        <w:i w:val="off"/>
        <w:iCs w:val="off"/>
        <w:caps w:val="off"/>
        <w:smallCaps w:val="off"/>
        <w:spacing w:val="0"/>
        <w:w w:val="100"/>
        <w:position w:val="0"/>
        <w:highlight w:val="none"/>
        <w:vertAlign w:val="baseline"/>
      </w:rPr>
    </w:lvl>
    <w:lvl w:ilvl="6" w:tentative="0">
      <w:start w:val="1"/>
      <w:numFmt w:val="bullet"/>
      <w:lvlText w:val="•"/>
      <w:lvlJc w:val="left"/>
      <w:pPr>
        <w:ind w:left="4604" w:hanging="284"/>
      </w:pPr>
      <w:rPr>
        <w:rFonts w:ascii="Arial" w:cs="Arial" w:eastAsia="Arial" w:hAnsi="Arial"/>
        <w:b w:val="off"/>
        <w:bCs w:val="off"/>
        <w:i w:val="off"/>
        <w:iCs w:val="off"/>
        <w:caps w:val="off"/>
        <w:smallCaps w:val="off"/>
        <w:spacing w:val="0"/>
        <w:w w:val="100"/>
        <w:position w:val="0"/>
        <w:highlight w:val="none"/>
        <w:vertAlign w:val="baseline"/>
      </w:rPr>
    </w:lvl>
    <w:lvl w:ilvl="7" w:tentative="0">
      <w:start w:val="1"/>
      <w:numFmt w:val="bullet"/>
      <w:lvlText w:val="o"/>
      <w:lvlJc w:val="left"/>
      <w:pPr>
        <w:ind w:left="5324" w:hanging="284"/>
      </w:pPr>
      <w:rPr>
        <w:rFonts w:ascii="Arial" w:cs="Arial" w:eastAsia="Arial" w:hAnsi="Arial"/>
        <w:b w:val="off"/>
        <w:bCs w:val="off"/>
        <w:i w:val="off"/>
        <w:iCs w:val="off"/>
        <w:caps w:val="off"/>
        <w:smallCaps w:val="off"/>
        <w:spacing w:val="0"/>
        <w:w w:val="100"/>
        <w:position w:val="0"/>
        <w:highlight w:val="none"/>
        <w:vertAlign w:val="baseline"/>
      </w:rPr>
    </w:lvl>
    <w:lvl w:ilvl="8" w:tentative="0">
      <w:start w:val="1"/>
      <w:numFmt w:val="bullet"/>
      <w:lvlText w:val="▪"/>
      <w:lvlJc w:val="left"/>
      <w:pPr>
        <w:ind w:left="6044" w:hanging="284"/>
      </w:pPr>
      <w:rPr>
        <w:rFonts w:ascii="Arial" w:cs="Arial" w:eastAsia="Arial" w:hAnsi="Arial"/>
        <w:b w:val="off"/>
        <w:bCs w:val="off"/>
        <w:i w:val="off"/>
        <w:iCs w:val="off"/>
        <w:caps w:val="off"/>
        <w:smallCaps w:val="off"/>
        <w:spacing w:val="0"/>
        <w:w w:val="100"/>
        <w:position w:val="0"/>
        <w:highlight w:val="none"/>
        <w:vertAlign w:val="baseline"/>
      </w:rPr>
    </w:lvl>
  </w:abstractNum>
  <w:abstractNum w:abstractNumId="8">
    <w:multiLevelType w:val="hybridMultilevel"/>
    <w:lvl w:ilvl="0" w:tentative="0">
      <w:start w:val="1"/>
      <w:numFmt w:val="decimal"/>
      <w:lvlText w:val="(%1)"/>
      <w:lvlJc w:val="left"/>
      <w:pPr>
        <w:ind w:left="1287" w:hanging="360"/>
      </w:pPr>
    </w:lvl>
    <w:lvl w:ilvl="1" w:tentative="0">
      <w:start w:val="1"/>
      <w:numFmt w:val="lowerLetter"/>
      <w:lvlText w:val="%2."/>
      <w:lvlJc w:val="left"/>
      <w:pPr>
        <w:ind w:left="2007" w:hanging="360"/>
      </w:pPr>
    </w:lvl>
    <w:lvl w:ilvl="2" w:tentative="0">
      <w:start w:val="1"/>
      <w:numFmt w:val="lowerRoman"/>
      <w:lvlText w:val="%3."/>
      <w:lvlJc w:val="right"/>
      <w:pPr>
        <w:ind w:left="2727" w:hanging="180"/>
      </w:pPr>
    </w:lvl>
    <w:lvl w:ilvl="3" w:tentative="0">
      <w:start w:val="1"/>
      <w:numFmt w:val="decimal"/>
      <w:lvlText w:val="%4."/>
      <w:lvlJc w:val="left"/>
      <w:pPr>
        <w:ind w:left="3447" w:hanging="360"/>
      </w:pPr>
    </w:lvl>
    <w:lvl w:ilvl="4" w:tentative="0">
      <w:start w:val="1"/>
      <w:numFmt w:val="lowerLetter"/>
      <w:lvlText w:val="%5."/>
      <w:lvlJc w:val="left"/>
      <w:pPr>
        <w:ind w:left="4167" w:hanging="360"/>
      </w:pPr>
    </w:lvl>
    <w:lvl w:ilvl="5" w:tentative="0">
      <w:start w:val="1"/>
      <w:numFmt w:val="lowerRoman"/>
      <w:lvlText w:val="%6."/>
      <w:lvlJc w:val="right"/>
      <w:pPr>
        <w:ind w:left="4887" w:hanging="180"/>
      </w:pPr>
    </w:lvl>
    <w:lvl w:ilvl="6" w:tentative="0">
      <w:start w:val="1"/>
      <w:numFmt w:val="decimal"/>
      <w:lvlText w:val="%7."/>
      <w:lvlJc w:val="left"/>
      <w:pPr>
        <w:ind w:left="5607" w:hanging="360"/>
      </w:pPr>
    </w:lvl>
    <w:lvl w:ilvl="7" w:tentative="0">
      <w:start w:val="1"/>
      <w:numFmt w:val="lowerLetter"/>
      <w:lvlText w:val="%8."/>
      <w:lvlJc w:val="left"/>
      <w:pPr>
        <w:ind w:left="6327" w:hanging="360"/>
      </w:pPr>
    </w:lvl>
    <w:lvl w:ilvl="8" w:tentative="0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multiLevelType w:val="hybridMultilevel"/>
    <w:styleLink w:val="GayayangDiimpor1"/>
    <w:lvl w:ilvl="0" w:tentative="0">
      <w:start w:val="1"/>
      <w:numFmt w:val="bullet"/>
      <w:lvlText w:val="-"/>
      <w:lvlJc w:val="left"/>
      <w:pPr>
        <w:ind w:left="284" w:hanging="284"/>
      </w:pPr>
      <w:rPr>
        <w:rFonts w:ascii="Arial" w:cs="Arial" w:eastAsia="Arial" w:hAnsi="Arial"/>
        <w:b w:val="off"/>
        <w:bCs w:val="off"/>
        <w:i w:val="off"/>
        <w:iCs w:val="off"/>
        <w:caps w:val="off"/>
        <w:smallCaps w:val="off"/>
        <w:spacing w:val="0"/>
        <w:w w:val="100"/>
        <w:position w:val="0"/>
        <w:highlight w:val="none"/>
        <w:vertAlign w:val="baseline"/>
      </w:rPr>
    </w:lvl>
    <w:lvl w:ilvl="1" w:tentative="0">
      <w:start w:val="1"/>
      <w:numFmt w:val="bullet"/>
      <w:lvlText w:val="o"/>
      <w:lvlJc w:val="left"/>
      <w:pPr>
        <w:ind w:left="1004" w:hanging="284"/>
      </w:pPr>
      <w:rPr>
        <w:rFonts w:ascii="Arial" w:cs="Arial" w:eastAsia="Arial" w:hAnsi="Arial"/>
        <w:b w:val="off"/>
        <w:bCs w:val="off"/>
        <w:i w:val="off"/>
        <w:iCs w:val="off"/>
        <w:caps w:val="off"/>
        <w:smallCaps w:val="off"/>
        <w:spacing w:val="0"/>
        <w:w w:val="100"/>
        <w:position w:val="0"/>
        <w:highlight w:val="none"/>
        <w:vertAlign w:val="baseline"/>
      </w:rPr>
    </w:lvl>
    <w:lvl w:ilvl="2" w:tentative="0">
      <w:start w:val="1"/>
      <w:numFmt w:val="bullet"/>
      <w:lvlText w:val="▪"/>
      <w:lvlJc w:val="left"/>
      <w:pPr>
        <w:ind w:left="1724" w:hanging="284"/>
      </w:pPr>
      <w:rPr>
        <w:rFonts w:ascii="Arial" w:cs="Arial" w:eastAsia="Arial" w:hAnsi="Arial"/>
        <w:b w:val="off"/>
        <w:bCs w:val="off"/>
        <w:i w:val="off"/>
        <w:iCs w:val="off"/>
        <w:caps w:val="off"/>
        <w:smallCaps w:val="off"/>
        <w:spacing w:val="0"/>
        <w:w w:val="100"/>
        <w:position w:val="0"/>
        <w:highlight w:val="none"/>
        <w:vertAlign w:val="baseline"/>
      </w:rPr>
    </w:lvl>
    <w:lvl w:ilvl="3" w:tentative="0">
      <w:start w:val="1"/>
      <w:numFmt w:val="bullet"/>
      <w:lvlText w:val="•"/>
      <w:lvlJc w:val="left"/>
      <w:pPr>
        <w:ind w:left="2444" w:hanging="284"/>
      </w:pPr>
      <w:rPr>
        <w:rFonts w:ascii="Arial" w:cs="Arial" w:eastAsia="Arial" w:hAnsi="Arial"/>
        <w:b w:val="off"/>
        <w:bCs w:val="off"/>
        <w:i w:val="off"/>
        <w:iCs w:val="off"/>
        <w:caps w:val="off"/>
        <w:smallCaps w:val="off"/>
        <w:spacing w:val="0"/>
        <w:w w:val="100"/>
        <w:position w:val="0"/>
        <w:highlight w:val="none"/>
        <w:vertAlign w:val="baseline"/>
      </w:rPr>
    </w:lvl>
    <w:lvl w:ilvl="4" w:tentative="0">
      <w:start w:val="1"/>
      <w:numFmt w:val="bullet"/>
      <w:lvlText w:val="o"/>
      <w:lvlJc w:val="left"/>
      <w:pPr>
        <w:ind w:left="3164" w:hanging="284"/>
      </w:pPr>
      <w:rPr>
        <w:rFonts w:ascii="Arial" w:cs="Arial" w:eastAsia="Arial" w:hAnsi="Arial"/>
        <w:b w:val="off"/>
        <w:bCs w:val="off"/>
        <w:i w:val="off"/>
        <w:iCs w:val="off"/>
        <w:caps w:val="off"/>
        <w:smallCaps w:val="off"/>
        <w:spacing w:val="0"/>
        <w:w w:val="100"/>
        <w:position w:val="0"/>
        <w:highlight w:val="none"/>
        <w:vertAlign w:val="baseline"/>
      </w:rPr>
    </w:lvl>
    <w:lvl w:ilvl="5" w:tentative="0">
      <w:start w:val="1"/>
      <w:numFmt w:val="bullet"/>
      <w:lvlText w:val="▪"/>
      <w:lvlJc w:val="left"/>
      <w:pPr>
        <w:ind w:left="3884" w:hanging="284"/>
      </w:pPr>
      <w:rPr>
        <w:rFonts w:ascii="Arial" w:cs="Arial" w:eastAsia="Arial" w:hAnsi="Arial"/>
        <w:b w:val="off"/>
        <w:bCs w:val="off"/>
        <w:i w:val="off"/>
        <w:iCs w:val="off"/>
        <w:caps w:val="off"/>
        <w:smallCaps w:val="off"/>
        <w:spacing w:val="0"/>
        <w:w w:val="100"/>
        <w:position w:val="0"/>
        <w:highlight w:val="none"/>
        <w:vertAlign w:val="baseline"/>
      </w:rPr>
    </w:lvl>
    <w:lvl w:ilvl="6" w:tentative="0">
      <w:start w:val="1"/>
      <w:numFmt w:val="bullet"/>
      <w:lvlText w:val="•"/>
      <w:lvlJc w:val="left"/>
      <w:pPr>
        <w:ind w:left="4604" w:hanging="284"/>
      </w:pPr>
      <w:rPr>
        <w:rFonts w:ascii="Arial" w:cs="Arial" w:eastAsia="Arial" w:hAnsi="Arial"/>
        <w:b w:val="off"/>
        <w:bCs w:val="off"/>
        <w:i w:val="off"/>
        <w:iCs w:val="off"/>
        <w:caps w:val="off"/>
        <w:smallCaps w:val="off"/>
        <w:spacing w:val="0"/>
        <w:w w:val="100"/>
        <w:position w:val="0"/>
        <w:highlight w:val="none"/>
        <w:vertAlign w:val="baseline"/>
      </w:rPr>
    </w:lvl>
    <w:lvl w:ilvl="7" w:tentative="0">
      <w:start w:val="1"/>
      <w:numFmt w:val="bullet"/>
      <w:lvlText w:val="o"/>
      <w:lvlJc w:val="left"/>
      <w:pPr>
        <w:ind w:left="5324" w:hanging="284"/>
      </w:pPr>
      <w:rPr>
        <w:rFonts w:ascii="Arial" w:cs="Arial" w:eastAsia="Arial" w:hAnsi="Arial"/>
        <w:b w:val="off"/>
        <w:bCs w:val="off"/>
        <w:i w:val="off"/>
        <w:iCs w:val="off"/>
        <w:caps w:val="off"/>
        <w:smallCaps w:val="off"/>
        <w:spacing w:val="0"/>
        <w:w w:val="100"/>
        <w:position w:val="0"/>
        <w:highlight w:val="none"/>
        <w:vertAlign w:val="baseline"/>
      </w:rPr>
    </w:lvl>
    <w:lvl w:ilvl="8" w:tentative="0">
      <w:start w:val="1"/>
      <w:numFmt w:val="bullet"/>
      <w:lvlText w:val="▪"/>
      <w:lvlJc w:val="left"/>
      <w:pPr>
        <w:ind w:left="6044" w:hanging="284"/>
      </w:pPr>
      <w:rPr>
        <w:rFonts w:ascii="Arial" w:cs="Arial" w:eastAsia="Arial" w:hAnsi="Arial"/>
        <w:b w:val="off"/>
        <w:bCs w:val="off"/>
        <w:i w:val="off"/>
        <w:iCs w:val="off"/>
        <w:caps w:val="off"/>
        <w:smallCaps w:val="off"/>
        <w:spacing w:val="0"/>
        <w:w w:val="100"/>
        <w:position w:val="0"/>
        <w:highlight w:val="none"/>
        <w:vertAlign w:val="baseline"/>
      </w:rPr>
    </w:lvl>
  </w:abstractNum>
  <w:abstractNum w:abstractNumId="10">
    <w:multiLevelType w:val="hybridMultilevel"/>
    <w:numStyleLink w:val="GayayangDiimpor1"/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0"/>
  </w:num>
  <w:num w:numId="8">
    <w:abstractNumId w:val="5"/>
  </w:num>
  <w:num w:numId="9">
    <w:abstractNumId w:val="9"/>
  </w:num>
  <w:num w:numId="10">
    <w:abstractNumId w:val="10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F7"/>
    <w:rsid w:val="00010C48"/>
    <w:rsid w:val="000134E4"/>
    <w:rsid w:val="00021BA3"/>
    <w:rsid w:val="00022F0C"/>
    <w:rsid w:val="00023022"/>
    <w:rsid w:val="00034699"/>
    <w:rsid w:val="00040F00"/>
    <w:rsid w:val="00043757"/>
    <w:rsid w:val="00044F27"/>
    <w:rsid w:val="0005227A"/>
    <w:rsid w:val="00056B56"/>
    <w:rsid w:val="0006308E"/>
    <w:rsid w:val="00064827"/>
    <w:rsid w:val="000678DC"/>
    <w:rsid w:val="0007336A"/>
    <w:rsid w:val="00091AA1"/>
    <w:rsid w:val="000946A0"/>
    <w:rsid w:val="000B025F"/>
    <w:rsid w:val="000B0D30"/>
    <w:rsid w:val="000B3DD6"/>
    <w:rsid w:val="000B7357"/>
    <w:rsid w:val="000C0F26"/>
    <w:rsid w:val="000C6832"/>
    <w:rsid w:val="000D09BA"/>
    <w:rsid w:val="000D10C5"/>
    <w:rsid w:val="000E344A"/>
    <w:rsid w:val="000F522F"/>
    <w:rsid w:val="0010632D"/>
    <w:rsid w:val="001110E5"/>
    <w:rsid w:val="0011304A"/>
    <w:rsid w:val="00113474"/>
    <w:rsid w:val="00113D57"/>
    <w:rsid w:val="001159F2"/>
    <w:rsid w:val="00115D31"/>
    <w:rsid w:val="00120253"/>
    <w:rsid w:val="00121D56"/>
    <w:rsid w:val="0012214A"/>
    <w:rsid w:val="00123F9F"/>
    <w:rsid w:val="00124989"/>
    <w:rsid w:val="00125414"/>
    <w:rsid w:val="00130336"/>
    <w:rsid w:val="00132C8B"/>
    <w:rsid w:val="0013764F"/>
    <w:rsid w:val="0014048F"/>
    <w:rsid w:val="001426FE"/>
    <w:rsid w:val="001429D3"/>
    <w:rsid w:val="00151773"/>
    <w:rsid w:val="001521A4"/>
    <w:rsid w:val="00154C12"/>
    <w:rsid w:val="0015707C"/>
    <w:rsid w:val="00161C50"/>
    <w:rsid w:val="00163481"/>
    <w:rsid w:val="00165CA7"/>
    <w:rsid w:val="00176B28"/>
    <w:rsid w:val="0018302E"/>
    <w:rsid w:val="001863F4"/>
    <w:rsid w:val="00195A89"/>
    <w:rsid w:val="00197B9E"/>
    <w:rsid w:val="001A125A"/>
    <w:rsid w:val="001A4F72"/>
    <w:rsid w:val="001B311B"/>
    <w:rsid w:val="001B7A47"/>
    <w:rsid w:val="001C2DD8"/>
    <w:rsid w:val="001C6B29"/>
    <w:rsid w:val="001C7683"/>
    <w:rsid w:val="001D57F5"/>
    <w:rsid w:val="001D5B0F"/>
    <w:rsid w:val="001D71BB"/>
    <w:rsid w:val="001E376B"/>
    <w:rsid w:val="001E71EA"/>
    <w:rsid w:val="001F01D6"/>
    <w:rsid w:val="00204E63"/>
    <w:rsid w:val="00206E62"/>
    <w:rsid w:val="002136A6"/>
    <w:rsid w:val="00216111"/>
    <w:rsid w:val="00226B1F"/>
    <w:rsid w:val="002273F0"/>
    <w:rsid w:val="002359A7"/>
    <w:rsid w:val="0024162E"/>
    <w:rsid w:val="00253540"/>
    <w:rsid w:val="00253A43"/>
    <w:rsid w:val="002546BD"/>
    <w:rsid w:val="002552F0"/>
    <w:rsid w:val="00255A66"/>
    <w:rsid w:val="002603E9"/>
    <w:rsid w:val="00270036"/>
    <w:rsid w:val="00272BD2"/>
    <w:rsid w:val="00274930"/>
    <w:rsid w:val="002811A8"/>
    <w:rsid w:val="00292866"/>
    <w:rsid w:val="00294CDC"/>
    <w:rsid w:val="002A10CE"/>
    <w:rsid w:val="002A482F"/>
    <w:rsid w:val="002A795A"/>
    <w:rsid w:val="002B13A6"/>
    <w:rsid w:val="002B1A32"/>
    <w:rsid w:val="002C123A"/>
    <w:rsid w:val="002C6361"/>
    <w:rsid w:val="002D4971"/>
    <w:rsid w:val="002F32E6"/>
    <w:rsid w:val="002F4B2A"/>
    <w:rsid w:val="00303EF6"/>
    <w:rsid w:val="003046F6"/>
    <w:rsid w:val="0030624C"/>
    <w:rsid w:val="00306863"/>
    <w:rsid w:val="003075C0"/>
    <w:rsid w:val="00311443"/>
    <w:rsid w:val="0031634F"/>
    <w:rsid w:val="00323165"/>
    <w:rsid w:val="00324890"/>
    <w:rsid w:val="003253D8"/>
    <w:rsid w:val="003268BD"/>
    <w:rsid w:val="0033134A"/>
    <w:rsid w:val="00332BA2"/>
    <w:rsid w:val="003331D7"/>
    <w:rsid w:val="00342A6E"/>
    <w:rsid w:val="00350D78"/>
    <w:rsid w:val="0035617E"/>
    <w:rsid w:val="003628F7"/>
    <w:rsid w:val="00364A56"/>
    <w:rsid w:val="00365DF5"/>
    <w:rsid w:val="0037130B"/>
    <w:rsid w:val="0038546F"/>
    <w:rsid w:val="00391C94"/>
    <w:rsid w:val="003926D9"/>
    <w:rsid w:val="00396D48"/>
    <w:rsid w:val="003A0AC4"/>
    <w:rsid w:val="003A54F4"/>
    <w:rsid w:val="003A670A"/>
    <w:rsid w:val="003B0188"/>
    <w:rsid w:val="003B0B92"/>
    <w:rsid w:val="003B280D"/>
    <w:rsid w:val="003B2CA9"/>
    <w:rsid w:val="003B6020"/>
    <w:rsid w:val="003B674B"/>
    <w:rsid w:val="003D01EB"/>
    <w:rsid w:val="003D47B8"/>
    <w:rsid w:val="003E151E"/>
    <w:rsid w:val="003E5021"/>
    <w:rsid w:val="003F2A86"/>
    <w:rsid w:val="00401C19"/>
    <w:rsid w:val="004063FD"/>
    <w:rsid w:val="00407F28"/>
    <w:rsid w:val="004158B6"/>
    <w:rsid w:val="0042582A"/>
    <w:rsid w:val="00433C49"/>
    <w:rsid w:val="0043594C"/>
    <w:rsid w:val="00442093"/>
    <w:rsid w:val="00445CFE"/>
    <w:rsid w:val="00450ADE"/>
    <w:rsid w:val="00452762"/>
    <w:rsid w:val="00456C64"/>
    <w:rsid w:val="0045774B"/>
    <w:rsid w:val="00461734"/>
    <w:rsid w:val="00467FAE"/>
    <w:rsid w:val="004745A0"/>
    <w:rsid w:val="00484D3B"/>
    <w:rsid w:val="0048515B"/>
    <w:rsid w:val="004959FE"/>
    <w:rsid w:val="004A7150"/>
    <w:rsid w:val="004B5B15"/>
    <w:rsid w:val="004C09B9"/>
    <w:rsid w:val="004C1747"/>
    <w:rsid w:val="004C5382"/>
    <w:rsid w:val="004C5BB8"/>
    <w:rsid w:val="004F0B15"/>
    <w:rsid w:val="004F17CC"/>
    <w:rsid w:val="004F2562"/>
    <w:rsid w:val="00500578"/>
    <w:rsid w:val="005101AC"/>
    <w:rsid w:val="005155E6"/>
    <w:rsid w:val="00517549"/>
    <w:rsid w:val="00523160"/>
    <w:rsid w:val="005276DF"/>
    <w:rsid w:val="00527AB5"/>
    <w:rsid w:val="00530EF7"/>
    <w:rsid w:val="00531909"/>
    <w:rsid w:val="00535178"/>
    <w:rsid w:val="00540415"/>
    <w:rsid w:val="00542CE6"/>
    <w:rsid w:val="00545A3B"/>
    <w:rsid w:val="00547EB3"/>
    <w:rsid w:val="0055001D"/>
    <w:rsid w:val="005517CD"/>
    <w:rsid w:val="00553FDE"/>
    <w:rsid w:val="00555C97"/>
    <w:rsid w:val="00562117"/>
    <w:rsid w:val="00563FF6"/>
    <w:rsid w:val="00564487"/>
    <w:rsid w:val="00574029"/>
    <w:rsid w:val="00583BBC"/>
    <w:rsid w:val="00587C0A"/>
    <w:rsid w:val="00590B62"/>
    <w:rsid w:val="005A1D0D"/>
    <w:rsid w:val="005C0557"/>
    <w:rsid w:val="005D10C1"/>
    <w:rsid w:val="005D150E"/>
    <w:rsid w:val="005D3FA5"/>
    <w:rsid w:val="005D4A8B"/>
    <w:rsid w:val="005D5E08"/>
    <w:rsid w:val="005D607B"/>
    <w:rsid w:val="005E19B8"/>
    <w:rsid w:val="005E1B62"/>
    <w:rsid w:val="005E26DE"/>
    <w:rsid w:val="005E3A59"/>
    <w:rsid w:val="005F2A46"/>
    <w:rsid w:val="00602929"/>
    <w:rsid w:val="006247D5"/>
    <w:rsid w:val="00636321"/>
    <w:rsid w:val="00643891"/>
    <w:rsid w:val="00647282"/>
    <w:rsid w:val="00650ECA"/>
    <w:rsid w:val="00654E2D"/>
    <w:rsid w:val="00656508"/>
    <w:rsid w:val="00662557"/>
    <w:rsid w:val="00665914"/>
    <w:rsid w:val="00665B35"/>
    <w:rsid w:val="00665CC2"/>
    <w:rsid w:val="00670819"/>
    <w:rsid w:val="00671490"/>
    <w:rsid w:val="006755FF"/>
    <w:rsid w:val="0067669C"/>
    <w:rsid w:val="006826F7"/>
    <w:rsid w:val="00685DBC"/>
    <w:rsid w:val="0069648D"/>
    <w:rsid w:val="006B7E2B"/>
    <w:rsid w:val="006C082B"/>
    <w:rsid w:val="006F31FC"/>
    <w:rsid w:val="006F6C26"/>
    <w:rsid w:val="006F7CA6"/>
    <w:rsid w:val="00702AE4"/>
    <w:rsid w:val="0070679E"/>
    <w:rsid w:val="0070690C"/>
    <w:rsid w:val="00712727"/>
    <w:rsid w:val="00714FC1"/>
    <w:rsid w:val="007150D8"/>
    <w:rsid w:val="00721FC4"/>
    <w:rsid w:val="007222FE"/>
    <w:rsid w:val="00722455"/>
    <w:rsid w:val="00722CA1"/>
    <w:rsid w:val="00726DC5"/>
    <w:rsid w:val="00727C1A"/>
    <w:rsid w:val="007303BC"/>
    <w:rsid w:val="00730F78"/>
    <w:rsid w:val="00731A26"/>
    <w:rsid w:val="00742906"/>
    <w:rsid w:val="00745EDF"/>
    <w:rsid w:val="00751701"/>
    <w:rsid w:val="0075187E"/>
    <w:rsid w:val="00753794"/>
    <w:rsid w:val="00753F40"/>
    <w:rsid w:val="00756E57"/>
    <w:rsid w:val="00760490"/>
    <w:rsid w:val="00760D87"/>
    <w:rsid w:val="0077267D"/>
    <w:rsid w:val="0077294C"/>
    <w:rsid w:val="00786794"/>
    <w:rsid w:val="007915E8"/>
    <w:rsid w:val="00791996"/>
    <w:rsid w:val="007A1BF0"/>
    <w:rsid w:val="007A667A"/>
    <w:rsid w:val="007A6DC6"/>
    <w:rsid w:val="007B7523"/>
    <w:rsid w:val="007C4D26"/>
    <w:rsid w:val="007E0618"/>
    <w:rsid w:val="007E247A"/>
    <w:rsid w:val="007E251C"/>
    <w:rsid w:val="007F347B"/>
    <w:rsid w:val="0080147E"/>
    <w:rsid w:val="008030CA"/>
    <w:rsid w:val="008032B5"/>
    <w:rsid w:val="00804FC8"/>
    <w:rsid w:val="0080506E"/>
    <w:rsid w:val="008112F6"/>
    <w:rsid w:val="008161A5"/>
    <w:rsid w:val="00821B1A"/>
    <w:rsid w:val="008266BF"/>
    <w:rsid w:val="00831C5E"/>
    <w:rsid w:val="00832CC0"/>
    <w:rsid w:val="00833CEB"/>
    <w:rsid w:val="00843ADE"/>
    <w:rsid w:val="00870624"/>
    <w:rsid w:val="00871331"/>
    <w:rsid w:val="00871A02"/>
    <w:rsid w:val="00872BC5"/>
    <w:rsid w:val="00875D7A"/>
    <w:rsid w:val="00876624"/>
    <w:rsid w:val="008A1D99"/>
    <w:rsid w:val="008A2073"/>
    <w:rsid w:val="008A29B6"/>
    <w:rsid w:val="008A3478"/>
    <w:rsid w:val="008B1B1C"/>
    <w:rsid w:val="008B28FC"/>
    <w:rsid w:val="008B3AD2"/>
    <w:rsid w:val="008B5AFA"/>
    <w:rsid w:val="008C36FC"/>
    <w:rsid w:val="008C401C"/>
    <w:rsid w:val="008D01AF"/>
    <w:rsid w:val="008D01B1"/>
    <w:rsid w:val="008D392E"/>
    <w:rsid w:val="008E2243"/>
    <w:rsid w:val="008E224A"/>
    <w:rsid w:val="008E4EBC"/>
    <w:rsid w:val="008E5253"/>
    <w:rsid w:val="008E73B9"/>
    <w:rsid w:val="008E7423"/>
    <w:rsid w:val="008F4C37"/>
    <w:rsid w:val="008F7DDA"/>
    <w:rsid w:val="00901241"/>
    <w:rsid w:val="009064F4"/>
    <w:rsid w:val="009102FF"/>
    <w:rsid w:val="0091590F"/>
    <w:rsid w:val="00922AD9"/>
    <w:rsid w:val="00927DAD"/>
    <w:rsid w:val="00932434"/>
    <w:rsid w:val="00933F11"/>
    <w:rsid w:val="00935902"/>
    <w:rsid w:val="00942CFB"/>
    <w:rsid w:val="00943642"/>
    <w:rsid w:val="0094467F"/>
    <w:rsid w:val="0094636F"/>
    <w:rsid w:val="00946860"/>
    <w:rsid w:val="0095264F"/>
    <w:rsid w:val="00956470"/>
    <w:rsid w:val="00970A92"/>
    <w:rsid w:val="00972986"/>
    <w:rsid w:val="00994129"/>
    <w:rsid w:val="00997F52"/>
    <w:rsid w:val="009A26C9"/>
    <w:rsid w:val="009A7851"/>
    <w:rsid w:val="009B22DF"/>
    <w:rsid w:val="009B2826"/>
    <w:rsid w:val="009B32DB"/>
    <w:rsid w:val="009C36BD"/>
    <w:rsid w:val="009D1C0D"/>
    <w:rsid w:val="009D2D18"/>
    <w:rsid w:val="009D7936"/>
    <w:rsid w:val="009E568C"/>
    <w:rsid w:val="009F5865"/>
    <w:rsid w:val="00A00DD4"/>
    <w:rsid w:val="00A0695F"/>
    <w:rsid w:val="00A11B05"/>
    <w:rsid w:val="00A1592F"/>
    <w:rsid w:val="00A260E8"/>
    <w:rsid w:val="00A3269E"/>
    <w:rsid w:val="00A373D3"/>
    <w:rsid w:val="00A40DED"/>
    <w:rsid w:val="00A417B2"/>
    <w:rsid w:val="00A41D82"/>
    <w:rsid w:val="00A4347B"/>
    <w:rsid w:val="00A50E30"/>
    <w:rsid w:val="00A66D91"/>
    <w:rsid w:val="00A70505"/>
    <w:rsid w:val="00A71BF9"/>
    <w:rsid w:val="00A71C06"/>
    <w:rsid w:val="00A750B8"/>
    <w:rsid w:val="00A76816"/>
    <w:rsid w:val="00A91E75"/>
    <w:rsid w:val="00A93BF4"/>
    <w:rsid w:val="00A951D8"/>
    <w:rsid w:val="00A95DF2"/>
    <w:rsid w:val="00A9726A"/>
    <w:rsid w:val="00AA334E"/>
    <w:rsid w:val="00AA7F10"/>
    <w:rsid w:val="00AB383F"/>
    <w:rsid w:val="00AB5960"/>
    <w:rsid w:val="00AC34D8"/>
    <w:rsid w:val="00AC49C1"/>
    <w:rsid w:val="00AC63F0"/>
    <w:rsid w:val="00AE5077"/>
    <w:rsid w:val="00AE56EF"/>
    <w:rsid w:val="00AF2121"/>
    <w:rsid w:val="00AF330D"/>
    <w:rsid w:val="00B04B6C"/>
    <w:rsid w:val="00B058E1"/>
    <w:rsid w:val="00B1297D"/>
    <w:rsid w:val="00B2423C"/>
    <w:rsid w:val="00B24B48"/>
    <w:rsid w:val="00B2691B"/>
    <w:rsid w:val="00B304AE"/>
    <w:rsid w:val="00B31E55"/>
    <w:rsid w:val="00B3212D"/>
    <w:rsid w:val="00B45F6E"/>
    <w:rsid w:val="00B4668D"/>
    <w:rsid w:val="00B62CE0"/>
    <w:rsid w:val="00B63F58"/>
    <w:rsid w:val="00B64276"/>
    <w:rsid w:val="00B8053E"/>
    <w:rsid w:val="00B85B62"/>
    <w:rsid w:val="00B93646"/>
    <w:rsid w:val="00B94E16"/>
    <w:rsid w:val="00BA52D0"/>
    <w:rsid w:val="00BB308D"/>
    <w:rsid w:val="00BB55A6"/>
    <w:rsid w:val="00BB5D4B"/>
    <w:rsid w:val="00BB7CF7"/>
    <w:rsid w:val="00BC1051"/>
    <w:rsid w:val="00BC1BCC"/>
    <w:rsid w:val="00BC2AE1"/>
    <w:rsid w:val="00BC2E69"/>
    <w:rsid w:val="00BC7387"/>
    <w:rsid w:val="00BD2F52"/>
    <w:rsid w:val="00BE21C8"/>
    <w:rsid w:val="00BE2290"/>
    <w:rsid w:val="00BE23F6"/>
    <w:rsid w:val="00BE2D4C"/>
    <w:rsid w:val="00BE3F03"/>
    <w:rsid w:val="00BE55EF"/>
    <w:rsid w:val="00BE666B"/>
    <w:rsid w:val="00BE73CA"/>
    <w:rsid w:val="00BF1AD1"/>
    <w:rsid w:val="00BF2000"/>
    <w:rsid w:val="00BF59EC"/>
    <w:rsid w:val="00BF6309"/>
    <w:rsid w:val="00BF7620"/>
    <w:rsid w:val="00C103A0"/>
    <w:rsid w:val="00C13844"/>
    <w:rsid w:val="00C170E9"/>
    <w:rsid w:val="00C2038C"/>
    <w:rsid w:val="00C20A64"/>
    <w:rsid w:val="00C2251A"/>
    <w:rsid w:val="00C22629"/>
    <w:rsid w:val="00C24744"/>
    <w:rsid w:val="00C25006"/>
    <w:rsid w:val="00C25B32"/>
    <w:rsid w:val="00C329E1"/>
    <w:rsid w:val="00C3693A"/>
    <w:rsid w:val="00C421D3"/>
    <w:rsid w:val="00C443B7"/>
    <w:rsid w:val="00C46DAF"/>
    <w:rsid w:val="00C47A4E"/>
    <w:rsid w:val="00C5072B"/>
    <w:rsid w:val="00C5239A"/>
    <w:rsid w:val="00C64D17"/>
    <w:rsid w:val="00C7004A"/>
    <w:rsid w:val="00C77F33"/>
    <w:rsid w:val="00C80856"/>
    <w:rsid w:val="00C819B5"/>
    <w:rsid w:val="00C85BBF"/>
    <w:rsid w:val="00C8667F"/>
    <w:rsid w:val="00C9741A"/>
    <w:rsid w:val="00CA17C0"/>
    <w:rsid w:val="00CA30E7"/>
    <w:rsid w:val="00CB2041"/>
    <w:rsid w:val="00CB51DB"/>
    <w:rsid w:val="00CB5607"/>
    <w:rsid w:val="00CC5062"/>
    <w:rsid w:val="00CC5D9D"/>
    <w:rsid w:val="00CE2418"/>
    <w:rsid w:val="00CE6561"/>
    <w:rsid w:val="00CF1125"/>
    <w:rsid w:val="00CF134E"/>
    <w:rsid w:val="00CF65C4"/>
    <w:rsid w:val="00CF6675"/>
    <w:rsid w:val="00D0318C"/>
    <w:rsid w:val="00D10C87"/>
    <w:rsid w:val="00D16609"/>
    <w:rsid w:val="00D17369"/>
    <w:rsid w:val="00D22FC9"/>
    <w:rsid w:val="00D36250"/>
    <w:rsid w:val="00D4023F"/>
    <w:rsid w:val="00D451CB"/>
    <w:rsid w:val="00D4535E"/>
    <w:rsid w:val="00D453C4"/>
    <w:rsid w:val="00D46738"/>
    <w:rsid w:val="00D47106"/>
    <w:rsid w:val="00D579B7"/>
    <w:rsid w:val="00D72B18"/>
    <w:rsid w:val="00D80A84"/>
    <w:rsid w:val="00D8645C"/>
    <w:rsid w:val="00D91A5C"/>
    <w:rsid w:val="00D92207"/>
    <w:rsid w:val="00D931ED"/>
    <w:rsid w:val="00DA2C95"/>
    <w:rsid w:val="00DA5BB0"/>
    <w:rsid w:val="00DA6146"/>
    <w:rsid w:val="00DB291A"/>
    <w:rsid w:val="00DB2FE6"/>
    <w:rsid w:val="00DB6BBC"/>
    <w:rsid w:val="00DC2978"/>
    <w:rsid w:val="00DC4AFA"/>
    <w:rsid w:val="00DD0C1A"/>
    <w:rsid w:val="00DD203F"/>
    <w:rsid w:val="00DD45C9"/>
    <w:rsid w:val="00DD52AF"/>
    <w:rsid w:val="00DE1818"/>
    <w:rsid w:val="00DE4065"/>
    <w:rsid w:val="00DF6756"/>
    <w:rsid w:val="00E00BD7"/>
    <w:rsid w:val="00E0786A"/>
    <w:rsid w:val="00E10149"/>
    <w:rsid w:val="00E1067F"/>
    <w:rsid w:val="00E12634"/>
    <w:rsid w:val="00E1668F"/>
    <w:rsid w:val="00E21327"/>
    <w:rsid w:val="00E26B98"/>
    <w:rsid w:val="00E30121"/>
    <w:rsid w:val="00E3758B"/>
    <w:rsid w:val="00E40726"/>
    <w:rsid w:val="00E470B5"/>
    <w:rsid w:val="00E50E06"/>
    <w:rsid w:val="00E554E2"/>
    <w:rsid w:val="00E60008"/>
    <w:rsid w:val="00E60B7C"/>
    <w:rsid w:val="00E60D28"/>
    <w:rsid w:val="00E622DF"/>
    <w:rsid w:val="00E66B70"/>
    <w:rsid w:val="00E7202C"/>
    <w:rsid w:val="00E806B7"/>
    <w:rsid w:val="00E80E3B"/>
    <w:rsid w:val="00E80F9B"/>
    <w:rsid w:val="00E817AA"/>
    <w:rsid w:val="00E82D17"/>
    <w:rsid w:val="00E86AB9"/>
    <w:rsid w:val="00E92898"/>
    <w:rsid w:val="00E94F1B"/>
    <w:rsid w:val="00EA3801"/>
    <w:rsid w:val="00EA7DC6"/>
    <w:rsid w:val="00EB3CC8"/>
    <w:rsid w:val="00EB6A6A"/>
    <w:rsid w:val="00EC195B"/>
    <w:rsid w:val="00EC408A"/>
    <w:rsid w:val="00EC5E09"/>
    <w:rsid w:val="00EC7BEA"/>
    <w:rsid w:val="00ED19BB"/>
    <w:rsid w:val="00ED243B"/>
    <w:rsid w:val="00ED2A8A"/>
    <w:rsid w:val="00ED4893"/>
    <w:rsid w:val="00ED76F7"/>
    <w:rsid w:val="00ED7EB5"/>
    <w:rsid w:val="00EE11D4"/>
    <w:rsid w:val="00EE5146"/>
    <w:rsid w:val="00EE5443"/>
    <w:rsid w:val="00EE6997"/>
    <w:rsid w:val="00EF06DA"/>
    <w:rsid w:val="00EF1A2A"/>
    <w:rsid w:val="00EF417E"/>
    <w:rsid w:val="00F025C9"/>
    <w:rsid w:val="00F04674"/>
    <w:rsid w:val="00F04D97"/>
    <w:rsid w:val="00F10A8F"/>
    <w:rsid w:val="00F176BA"/>
    <w:rsid w:val="00F17D25"/>
    <w:rsid w:val="00F22338"/>
    <w:rsid w:val="00F31157"/>
    <w:rsid w:val="00F33BAE"/>
    <w:rsid w:val="00F40939"/>
    <w:rsid w:val="00F4127A"/>
    <w:rsid w:val="00F42BCB"/>
    <w:rsid w:val="00F430A5"/>
    <w:rsid w:val="00F45006"/>
    <w:rsid w:val="00F660C7"/>
    <w:rsid w:val="00F739EB"/>
    <w:rsid w:val="00F76DFA"/>
    <w:rsid w:val="00F76FB7"/>
    <w:rsid w:val="00F8045E"/>
    <w:rsid w:val="00F82206"/>
    <w:rsid w:val="00F84A2A"/>
    <w:rsid w:val="00F870DA"/>
    <w:rsid w:val="00F90E0E"/>
    <w:rsid w:val="00F91313"/>
    <w:rsid w:val="00F91C5F"/>
    <w:rsid w:val="00F9640A"/>
    <w:rsid w:val="00FA539A"/>
    <w:rsid w:val="00FA73C0"/>
    <w:rsid w:val="00FB115F"/>
    <w:rsid w:val="00FB1C84"/>
    <w:rsid w:val="00FB448E"/>
    <w:rsid w:val="00FD1768"/>
    <w:rsid w:val="00FD596C"/>
    <w:rsid w:val="00FE2112"/>
    <w:rsid w:val="00FE5F6E"/>
    <w:rsid w:val="00FE6186"/>
    <w:rsid w:val="00FF216E"/>
    <w:rsid w:val="00FF3F66"/>
    <w:rsid w:val="00FF5753"/>
    <w:rsid w:val="00FF69F6"/>
    <w:rsid w:val="00FF6E06"/>
    <w:rsid w:val="00FF78FF"/>
    <w:rsid w:val="034175B2"/>
    <w:rsid w:val="0ECD2290"/>
    <w:rsid w:val="2CF961F4"/>
    <w:rsid w:val="3CE44818"/>
    <w:rsid w:val="43B44B07"/>
    <w:rsid w:val="4EAF65F7"/>
    <w:rsid w:val="57D15830"/>
    <w:rsid w:val="6361435C"/>
    <w:rsid w:val="66DE3C18"/>
    <w:rsid w:val="68DE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A801DB8"/>
  <w15:docId w15:val="{EB4B8786-FF08-4845-8F1F-D2F412604309}"/>
  <w:footnotePr>
    <w:footnote w:id="0"/>
    <w:footnote w:id="1"/>
  </w:footnotePr>
  <w:endnotePr>
    <w:endnote w:id="0"/>
    <w:endnote w:id="1"/>
  </w:endnotePr>
  <w:displayBackgroundShape w:val="on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Times New Roman" w:cs="Times New Roman" w:eastAsia="Arial Unicode MS" w:hAnsi="Times New Roman"/>
        <w:lang w:val="en-US" w:bidi="ar-SA" w:eastAsia="en-US"/>
      </w:rPr>
    </w:rPrDefault>
    <w:pPrDefault/>
  </w:docDefaults>
  <w:style w:type="paragraph" w:default="1" w:styleId="Normal">
    <w:name w:val="Normal"/>
    <w:uiPriority w:val="99"/>
    <w:qFormat w:val="on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BalloonText">
    <w:name w:val="Balloon Text"/>
    <w:basedOn w:val="Normal"/>
    <w:link w:val="BalloonTextChar"/>
    <w:uiPriority w:val="99"/>
    <w:unhideWhenUsed w:val="on"/>
    <w:rPr>
      <w:rFonts w:ascii="Tahoma" w:cs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 w:val="on"/>
    <w:rPr>
      <w:rFonts w:ascii="Tahoma" w:cs="Tahoma" w:hAnsi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Pr>
      <w:rFonts w:eastAsia="Times New Roman"/>
      <w:sz w:val="28"/>
      <w:szCs w:val="20"/>
    </w:rPr>
  </w:style>
  <w:style w:type="character" w:customStyle="1" w:styleId="BodyTextChar">
    <w:name w:val="Body Text Char"/>
    <w:link w:val="BodyText"/>
    <w:uiPriority w:val="99"/>
    <w:rPr>
      <w:rFonts w:eastAsia="Times New Roman"/>
      <w:sz w:val="28"/>
      <w:lang w:val="en-US" w:eastAsia="en-US"/>
    </w:rPr>
  </w:style>
  <w:style w:type="paragraph" w:styleId="BodyText3">
    <w:name w:val="Body Text 3"/>
    <w:basedOn w:val="Normal"/>
    <w:link w:val="BodyText3Char"/>
    <w:uiPriority w:val="99"/>
    <w:unhideWhenUsed w:val="on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 w:val="on"/>
    <w:rPr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 w:val="on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 w:val="on"/>
    <w:rPr>
      <w:sz w:val="24"/>
      <w:szCs w:val="24"/>
      <w:lang w:val="en-US" w:eastAsia="en-US"/>
    </w:rPr>
  </w:style>
  <w:style w:type="character" w:styleId="Annotationreference">
    <w:name w:val="Annotation reference"/>
    <w:uiPriority w:val="99"/>
    <w:unhideWhenUsed w:val="on"/>
    <w:rPr>
      <w:sz w:val="16"/>
      <w:szCs w:val="16"/>
    </w:rPr>
  </w:style>
  <w:style w:type="paragraph" w:styleId="Annotationtext">
    <w:name w:val="Annotation text"/>
    <w:basedOn w:val="Normal"/>
    <w:link w:val="CommentTextChar"/>
    <w:uiPriority w:val="99"/>
    <w:unhideWhenUsed w:val="on"/>
    <w:rPr>
      <w:sz w:val="20"/>
      <w:szCs w:val="20"/>
    </w:rPr>
  </w:style>
  <w:style w:type="character" w:customStyle="1" w:styleId="CommentTextChar">
    <w:name w:val="Comment Text Char"/>
    <w:link w:val="Annotationtext"/>
    <w:uiPriority w:val="99"/>
    <w:semiHidden w:val="on"/>
    <w:rPr>
      <w:lang w:val="en-US" w:eastAsia="en-US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unhideWhenUsed w:val="on"/>
    <w:rPr>
      <w:b/>
      <w:bCs/>
    </w:rPr>
  </w:style>
  <w:style w:type="character" w:customStyle="1" w:styleId="CommentSubjectChar">
    <w:name w:val="Comment Subject Char"/>
    <w:link w:val="Annotationsubject"/>
    <w:uiPriority w:val="99"/>
    <w:semiHidden w:val="on"/>
    <w:rPr>
      <w:b/>
      <w:bCs/>
      <w:lang w:val="en-US" w:eastAsia="en-US"/>
    </w:rPr>
  </w:style>
  <w:style w:type="character" w:styleId="Emphasis">
    <w:name w:val="Emphasis"/>
    <w:uiPriority w:val="20"/>
    <w:qFormat w:val="on"/>
    <w:rPr>
      <w:i/>
      <w:iCs/>
    </w:rPr>
  </w:style>
  <w:style w:type="paragraph" w:styleId="Footer">
    <w:name w:val="Footer"/>
    <w:basedOn w:val="Normal"/>
    <w:link w:val="FooterChar"/>
    <w:uiPriority w:val="99"/>
    <w:unhideWhenUsed w:val="on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 w:val="on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en-US" w:eastAsia="en-US"/>
    </w:rPr>
  </w:style>
  <w:style w:type="character" w:styleId="Hyperlink">
    <w:name w:val="Hyperlink"/>
    <w:uiPriority w:val="99"/>
    <w:rPr>
      <w:u w:val="single"/>
    </w:rPr>
  </w:style>
  <w:style w:type="paragraph" w:styleId="Normal(Web)">
    <w:name w:val="Normal (Web)"/>
    <w:basedOn w:val="Normal"/>
    <w:uiPriority w:val="99"/>
    <w:unhideWhenUsed w:val="on"/>
    <w:pPr>
      <w:spacing w:before="100" w:after="100"/>
    </w:pPr>
    <w:rPr>
      <w:rFonts w:eastAsia="Times New Roman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spacing w:before="240" w:after="60"/>
      <w:jc w:val="center"/>
    </w:pPr>
    <w:rPr>
      <w:rFonts w:ascii="Calibri Light" w:eastAsia="Times New Roman" w:hAnsi="Calibri Light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rPr>
      <w:rFonts w:ascii="Calibri Light" w:cs="Times New Roman" w:eastAsia="Times New Roman" w:hAnsi="Calibri Light"/>
      <w:b/>
      <w:bCs/>
      <w:sz w:val="32"/>
      <w:szCs w:val="32"/>
      <w:lang w:val="en-US" w:eastAsia="en-US"/>
    </w:rPr>
  </w:style>
  <w:style w:type="paragraph" w:customStyle="1" w:styleId="Header&amp;Footer">
    <w:name w:val="Header &amp; Footer"/>
    <w:uiPriority w:val="99"/>
    <w:pP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</w:rPr>
  </w:style>
  <w:style w:type="paragraph" w:customStyle="1" w:styleId="Body">
    <w:name w:val="Body"/>
    <w:uiPriority w:val="99"/>
    <w:rPr>
      <w:rFonts w:cs="Arial Unicode MS"/>
      <w:color w:val="000000"/>
      <w:sz w:val="24"/>
      <w:szCs w:val="24"/>
    </w:rPr>
  </w:style>
  <w:style w:type="character" w:customStyle="1" w:styleId="None">
    <w:name w:val="None"/>
    <w:uiPriority w:val="99"/>
  </w:style>
  <w:style w:type="paragraph" w:styleId="ListParagraph">
    <w:name w:val="List Paragraph"/>
    <w:uiPriority w:val="34"/>
    <w:qFormat w:val="on"/>
    <w:pPr>
      <w:ind w:left="720"/>
    </w:pPr>
    <w:rPr>
      <w:rFonts w:cs="Arial Unicode MS"/>
      <w:color w:val="000000"/>
      <w:sz w:val="24"/>
      <w:szCs w:val="24"/>
    </w:rPr>
  </w:style>
  <w:style w:type="numbering" w:customStyle="1" w:styleId="GayayangDiimpor1">
    <w:name w:val="Gaya yang Diimpor 1"/>
    <w:uiPriority w:val="99"/>
    <w:pPr>
      <w:numPr>
        <w:ilvl w:val="0"/>
        <w:numId w:val="9"/>
      </w:numPr>
    </w:pPr>
  </w:style>
  <w:style w:type="paragraph" w:styleId="NoSpacing">
    <w:name w:val="No Spacing"/>
    <w:uiPriority w:val="1"/>
    <w:qFormat w:val="on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 w:val="on"/>
    <w:rPr>
      <w:rFonts w:asciiTheme="majorHAnsi" w:cstheme="majorBidi" w:eastAsiaTheme="majorEastAsia" w:hAnsiTheme="majorHAns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pPr>
      <w:ind w:left="2880"/>
    </w:pPr>
    <w:rPr>
      <w:rFonts w:asciiTheme="majorHAnsi" w:cstheme="majorBidi" w:eastAsiaTheme="majorEastAsia" w:hAnsiTheme="majorHAnsi"/>
    </w:rPr>
  </w:style>
  <w:style w:type="paragraph" w:styleId="Envelopereturn">
    <w:name w:val="Envelope return"/>
    <w:basedOn w:val="Normal"/>
    <w:uiPriority w:val="99"/>
    <w:unhideWhenUsed w:val="on"/>
    <w:rPr>
      <w:rFonts w:asciiTheme="majorHAnsi" w:cstheme="majorBidi" w:eastAsiaTheme="majorEastAsia" w:hAnsiTheme="maj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2" Type="http://schemas.openxmlformats.org/officeDocument/2006/relationships/image" Target="media/image2.png"/><Relationship Id="rId13" Type="http://schemas.openxmlformats.org/officeDocument/2006/relationships/footer" Target="footer1.xml"/><Relationship Id="rId14" Type="http://schemas.openxmlformats.org/officeDocument/2006/relationships/image" Target="media/image2.png"/><Relationship Id="rId15" Type="http://schemas.openxmlformats.org/officeDocument/2006/relationships/footer" Target="footer1.xml"/><Relationship Id="rId16" Type="http://schemas.openxmlformats.org/officeDocument/2006/relationships/image" Target="media/image2.png"/><Relationship Id="rId17" Type="http://schemas.openxmlformats.org/officeDocument/2006/relationships/footer" Target="footer1.xml"/><Relationship Id="rId18" Type="http://schemas.openxmlformats.org/officeDocument/2006/relationships/image" Target="media/image2.png"/><Relationship Id="rId19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openxmlformats.org/officeDocument/2006/relationships/image" Target="media/image2.png"/><Relationship Id="rId21" Type="http://schemas.openxmlformats.org/officeDocument/2006/relationships/footer" Target="footer1.xml"/><Relationship Id="rId22" Type="http://schemas.openxmlformats.org/officeDocument/2006/relationships/image" Target="media/image2.png"/><Relationship Id="rId23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9" Type="http://schemas.openxmlformats.org/officeDocument/2006/relationships/footer" Target="footer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word/_rels/endnotes.xml.rels><?xml version="1.0" encoding="UTF-8" standalone="yes"?>
<Relationships xmlns="http://schemas.openxmlformats.org/package/2006/relationships"></Relationships>
</file>

<file path=word/_rels/footer1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28ED6-BEFE-418D-833D-EF69C526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 prabowo</dc:creator>
  <cp:lastModifiedBy>unknown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2057-11.2.0.10130</vt:lpwstr>
  </property>
</Properties>
</file>